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5F" w:rsidRPr="00DF5B7B" w:rsidRDefault="00EB2A5F">
      <w:pPr>
        <w:spacing w:line="240" w:lineRule="auto"/>
        <w:rPr>
          <w:rFonts w:ascii="Times New Roman" w:hAnsi="Times New Roman"/>
          <w:b/>
          <w:i/>
          <w:sz w:val="28"/>
          <w:szCs w:val="26"/>
          <w:lang w:val="en-US"/>
        </w:rPr>
      </w:pPr>
    </w:p>
    <w:p w:rsidR="00EB2A5F" w:rsidRPr="00DF5B7B" w:rsidRDefault="00EB2A5F">
      <w:pPr>
        <w:jc w:val="both"/>
        <w:rPr>
          <w:rFonts w:ascii="Times New Roman" w:hAnsi="Times New Roman"/>
          <w:lang w:val="en-US"/>
        </w:rPr>
      </w:pPr>
    </w:p>
    <w:p w:rsidR="00EB2A5F" w:rsidRDefault="008F30C0">
      <w:pPr>
        <w:spacing w:line="240" w:lineRule="auto"/>
        <w:ind w:firstLineChars="2650" w:firstLine="744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0" w:name="_Hlk152255561"/>
      <w:bookmarkStart w:id="1" w:name="_GoBack"/>
      <w:bookmarkEnd w:id="1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ПЛАН</w:t>
      </w:r>
    </w:p>
    <w:p w:rsidR="00EB2A5F" w:rsidRDefault="008F30C0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основных мероприятий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на декабрь</w:t>
      </w:r>
      <w:r>
        <w:rPr>
          <w:rFonts w:ascii="Times New Roman" w:hAnsi="Times New Roman"/>
          <w:b/>
          <w:i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2024 года</w:t>
      </w:r>
    </w:p>
    <w:p w:rsidR="00EB2A5F" w:rsidRDefault="008F30C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Министерства культуры КБ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Р</w:t>
      </w:r>
    </w:p>
    <w:p w:rsidR="00EB2A5F" w:rsidRDefault="00EB2A5F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c"/>
        <w:tblW w:w="15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5760"/>
        <w:gridCol w:w="1965"/>
        <w:gridCol w:w="4335"/>
        <w:gridCol w:w="3079"/>
      </w:tblGrid>
      <w:tr w:rsidR="00EB2A5F">
        <w:trPr>
          <w:trHeight w:val="670"/>
          <w:jc w:val="center"/>
        </w:trPr>
        <w:tc>
          <w:tcPr>
            <w:tcW w:w="803" w:type="dxa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760" w:type="dxa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965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335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Мероприятия по подготовке и проведению празднования Нового 2025 года в</w:t>
            </w:r>
            <w:r w:rsidR="00DF5B7B"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Кабардино-Балкарской Республике</w:t>
            </w: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(по отдельному плану)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декабрь- январь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Учреждения культуры</w:t>
            </w:r>
          </w:p>
        </w:tc>
        <w:tc>
          <w:tcPr>
            <w:tcW w:w="3079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Историко-патриотический час «Битва у мыса Синоп», посвященный победе русской эскадры под командованием П.С. Нахимова над турецкой эскадрой, электронное методическое пособие «Обычаи и традиции в творчестве С. Мафедзева», посвященное 85-летию со дня рождения, информационный час «Мир равных возможностей», посвященный Международному дню инвалидов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«Любопытный слоненок»,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А. Белозерова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Информационная выставка «Державы Российской герои», посвященная Дню героев Отечества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79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Презентация выставки-информации </w:t>
            </w: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«По лабиринтам права»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79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Книжно-иллюстративная выставка + беседа «Долгий путь к успеху», посвященная 225-летию со дня рождения Карла Брюллова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79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Книжно-иллюстративная выставка + беседа «Художник, упростивший искусство», посвященная 155-летию со дня рождения Анри Матисса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79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Персональная выставка к 85-летию Мухадина Кишева</w:t>
            </w:r>
          </w:p>
          <w:p w:rsidR="00EB2A5F" w:rsidRDefault="00EB2A5F">
            <w:pPr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 декабря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января</w:t>
            </w:r>
          </w:p>
          <w:p w:rsidR="00EB2A5F" w:rsidRDefault="00EB2A5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pStyle w:val="ae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А.Л. Ткаченко</w:t>
            </w:r>
          </w:p>
        </w:tc>
        <w:tc>
          <w:tcPr>
            <w:tcW w:w="3079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bookmarkEnd w:id="0"/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Час памяти «Солдат без званий и наград», посвященный Дню Неизвестного Солдата, литературно-патриотический час «Остался верен он чести, долгу!», </w:t>
            </w:r>
            <w:r w:rsidR="00DF5B7B"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посвяще</w:t>
            </w: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нный Дню Неизвестного Солдата, тематическая вы</w:t>
            </w:r>
            <w:r w:rsidR="00DF5B7B"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ставка «Нет имени, есть звание -</w:t>
            </w: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Солдат!», посвященный Дню Неизвестного Солдата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Профилактическая беседа с врачом-инфекционистом «Мир против СПИД», посвященная Всемирному дню борьбы </w:t>
            </w: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со СПИД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декабрь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Ежегодный праздник дру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жбы и добра «Мы интересны миру 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мир интересен нам!», посвященный Международному дню инвалидов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декабря 11.00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Республиканская детская библиотека им. Б. Пачева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«Летучий корабль» В.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Ткачук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М.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«Семейный ужин с любовным гарниром» М.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Камолетти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М.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Pr="00DF5B7B" w:rsidRDefault="008F30C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3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декабря 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Выставка работ Городского центра детского и юношеского творчества «Эдельвейс» к Дню инвалида.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3 декабря - 15 января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музей КБР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Комплексное мероприятие «Прогулки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с динозаврами», тематическая выставка «Правильное питание: считаем калории»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Творческий вечер «В кругу друзей», посвященный международному дню инвалидов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 декабря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«Летучий корабль» В.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Ткачук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12.00, 14.00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М.Горького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4 декабря 13.00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 Кабардино-Балкарской государственной филармонии 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декабря 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12.00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1, сельское</w:t>
            </w:r>
            <w:r w:rsidRP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поселение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Нартан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декабря 16.30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«Маяк»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Выставка работ членов Валеологического клуба «Анна» ко Дню инвалида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4 декабря - 12 января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музей КБР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Бесплатный показ фильма «Не могу сказать «прощай»» 1982г. (6+), приуроченный к Международному дню инвалида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Государственное казенное учреждение культуры КБР «Киновидеоучреждение»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Выставка-об</w:t>
            </w:r>
            <w:r w:rsidR="00DF5B7B"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зор «От солидарности и сильных -</w:t>
            </w: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 помощи слабым», посвященный Дню добровольца (волонтера) в России, встреча молодежи с добровольцами (волонтерами </w:t>
            </w: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республики) «Только вперед!» Книжно-иллюстративная выставка «Битва за Москву», посвященный Дню начала контрнаступления советских войск против немецко-фашистских захватчиков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«А при чем здесь Хапап?!» </w:t>
            </w:r>
          </w:p>
          <w:p w:rsidR="00EB2A5F" w:rsidRDefault="008F30C0">
            <w:pPr>
              <w:spacing w:line="240" w:lineRule="auto"/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Е. Мамий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им. Али Шогенцукова»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Премьера</w:t>
            </w:r>
            <w:r w:rsidRP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т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еатральный концерт</w:t>
            </w:r>
            <w:r w:rsidRP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«Мир и радость Вам живущие!</w:t>
            </w:r>
            <w:r w:rsidRP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», посвященный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Дню рождения К.Кулиева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  <w:p w:rsidR="00EB2A5F" w:rsidRDefault="00EB2A5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Премьера</w:t>
            </w:r>
            <w:r w:rsidRP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пектакля «Вот тебе инопланетянин» по пьесе К. Мамучиева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  <w:p w:rsidR="00EB2A5F" w:rsidRDefault="00EB2A5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79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«Волшебная хлопушка»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И.Я. Златопольские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11.00, 13.00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М.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3079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декабря 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70</w:t>
            </w:r>
          </w:p>
        </w:tc>
        <w:tc>
          <w:tcPr>
            <w:tcW w:w="3079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Клуб «Магия книги». Тема заседания: «Открываем Крайний Север маршрутами детской литературы»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«Волшебная хлопушка» И.Я. Златопольские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им. М.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«Невеста из Имеретии» Б.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Рацер, В.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Константинов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М.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Курортный зал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декабря 18.30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Клуб «Радуга». Тема заседания: «Балкарские писатели на фронтах ВОВ», посвященная Дню Героев Отечества, видеопрезентация «Эрмитаж на экране», посвященная 260-летию со дня основания Эрмитажа, тематическая выставка «Сокровищница вечных шедевров», посвященная 260-летию со дня основания Эрмитажа, тематическая выставка «Международный день художника», персональная выставка «Красочная палитра</w:t>
            </w:r>
            <w:r w:rsidR="00DF5B7B"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голоса», посвященная 95-летию </w:t>
            </w: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И. Шериевой, Заслуженной артистки РФ, правовая игра «Взятка или</w:t>
            </w:r>
            <w:r w:rsidR="00DF5B7B"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подарок», </w:t>
            </w: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посвященная Международному дню борьбы с коррупцией 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 национальная библиотека КБР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 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«Котик Мотик», З. Поправский 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«Золотой цыпленок», В. Орлов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Урок мужества (выездное мероприятие) «Равнение на Героев!», посвященный Дню Героев Отечества, онлайн выставка-обзор «На страже закона», посвященный Международному дню борьбы с коррупцией Онлайн Патриотический час «Державы Российской герои», посвященный Дню Героев Отечества,</w:t>
            </w:r>
            <w:r w:rsidR="00DF5B7B"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тематическая выставка «Шагнувшие в бессмертие», посвященная Дню Героев Отечества 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«Солнечный город»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(Государственная национальная библиотека КБР </w:t>
            </w:r>
          </w:p>
          <w:p w:rsidR="00EB2A5F" w:rsidRDefault="00DF5B7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им. Т.К. Мальбахова</w:t>
            </w:r>
            <w:r w:rsidR="008F30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EB2A5F" w:rsidRDefault="00EB2A5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346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Информационный час «Мужество и доблесть Героев Отечества», посвященный Дню Героев Отечества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 декабрь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346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 доблести «Гордимся славою героев», посвященный Дню Героя Отечества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 декабря</w:t>
            </w:r>
          </w:p>
          <w:p w:rsidR="00EB2A5F" w:rsidRDefault="008F3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Республиканская детская библиотека им. Б. Пачева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346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Спектакль «Как мой дедушка женился»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Акакия Гецадзе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 декабря</w:t>
            </w:r>
          </w:p>
          <w:p w:rsidR="00EB2A5F" w:rsidRDefault="008F30C0">
            <w:pPr>
              <w:spacing w:line="240" w:lineRule="auto"/>
              <w:ind w:firstLineChars="200" w:firstLine="5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им. Али 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Шогенцукова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346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«Маленькие трагедии» А.С.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Пушкин             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Арт-проспект «Перезвон талантов» («Пушкинская карта»)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Акция «На рубежах бессмертия», посвященный Дню героев Отечества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 декабря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«Последняя попытка или куплю вашего мужа»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Задорнов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М.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 декабря 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14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Юбилейная выставка работ художника Лиуана 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Ахматова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посвященная 65-летию со дня рождения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10 декабря - 15 января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Мероприятие совместно с «Движением Первых» для детей с инвалидностью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10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1589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Интеллектуальная игра «Знатоки гор»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посвященный Международному дню гор, тематическая выставка «Весь мир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на ладони…», посвященная Международному дню гор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1589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  <w:t>Тематический обзор литературы «Тепло родного очага»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 декабрь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Style w:val="a4"/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www.кбрюб.рф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br/>
              <w:t>https://xn--90aazz4e.xn--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br/>
              <w:t>plai/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br/>
              <w:t>https://vk.comid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br/>
            </w:r>
            <w:hyperlink r:id="rId8" w:history="1">
              <w:r>
                <w:rPr>
                  <w:rStyle w:val="a4"/>
                  <w:rFonts w:ascii="Times New Roman" w:hAnsi="Times New Roman"/>
                  <w:color w:val="365F91" w:themeColor="accent1" w:themeShade="BF"/>
                  <w:sz w:val="28"/>
                  <w:szCs w:val="28"/>
                </w:rPr>
                <w:t>https://t.me/rubkbr</w:t>
              </w:r>
            </w:hyperlink>
          </w:p>
          <w:p w:rsidR="00EB2A5F" w:rsidRPr="00DF5B7B" w:rsidRDefault="008F30C0">
            <w:pPr>
              <w:spacing w:line="240" w:lineRule="auto"/>
              <w:jc w:val="center"/>
              <w:rPr>
                <w:rStyle w:val="a4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</w:t>
            </w:r>
            <w:r w:rsidRP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Оперетта «Цыганский барон», И.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Штраус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 декабря</w:t>
            </w:r>
          </w:p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Style w:val="a4"/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965" w:type="dxa"/>
            <w:shd w:val="clear" w:color="auto" w:fill="auto"/>
          </w:tcPr>
          <w:p w:rsidR="00EB2A5F" w:rsidRDefault="00DF5B7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="008F30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 w:rsidP="00DF5B7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Лескенский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90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965" w:type="dxa"/>
            <w:shd w:val="clear" w:color="auto" w:fill="auto"/>
          </w:tcPr>
          <w:p w:rsidR="00EB2A5F" w:rsidRDefault="00DF5B7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="008F30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декабря 14.00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Юбилейная выставка «Осборн и его мир: вдохновение, творчество, гармония», посвященная 95-летию со дня рождения Д.Д. Осборна, английского драматурга, комплексное мероприятие «История лабиринта», викторина «Знаешь ли ты основной закон жизни?», посвященная Дню Конституции РФ, тематическая выставка «История Конституции – история страны», посвященная Дню Конституции РФ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tabs>
                <w:tab w:val="left" w:pos="317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Познавательный час «Маленький гражданин большой страны», посвященный Дню Конституции России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 декабря</w:t>
            </w:r>
          </w:p>
          <w:p w:rsidR="00EB2A5F" w:rsidRDefault="008F3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Республиканская детская библиотека им. Б. Пачева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tabs>
                <w:tab w:val="left" w:pos="317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Мюзикл, по мотивам сказки Г.Х.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Андерсена «Снежная королева»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 декабря</w:t>
            </w:r>
          </w:p>
          <w:p w:rsidR="00EB2A5F" w:rsidRDefault="008F3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«Как похищают красавиц» Б. Апажева</w:t>
            </w:r>
          </w:p>
          <w:p w:rsidR="00EB2A5F" w:rsidRDefault="00EB2A5F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 декабря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Кабардинский государственный драматиче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ский театр 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Али Шогенцукова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599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DF5B7B" w:rsidP="00DF5B7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Лескенский </w:t>
            </w:r>
            <w:r w:rsidR="008F30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район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599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 Кабардино-Балкарской государственной филармонии 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 декабря 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Санаторий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Нальчик МВД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trHeight w:val="599"/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 декабря 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14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Тематическая выставка «Писатели – юбиляры года»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«Камерата» Кабардино-Балкарской государственной филармонии 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 декабря 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Онлайн-флешмоб: «Наркотики. Стоп! Задумайся!», тематическая выставка «Ваше здоровье – в ваших руках»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DF5B7B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«Мойдодыр»</w:t>
            </w:r>
            <w:r w:rsidR="008F30C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мотивам сказки К. Чуковского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Онлайн викторина «Знаешь ли ты русский язык?»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15-25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Премьера</w:t>
            </w:r>
            <w:r w:rsidRP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пектакля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«Вот тебе инопланетянин» по пьесе К. Мамучиева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DF5B7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«Ленивый лисенок»</w:t>
            </w:r>
            <w:r w:rsidR="008F30C0" w:rsidRP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F30C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В. Дулаева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Оперетта «Аршин мал алан»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У.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Гаджибеков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 декабря</w:t>
            </w:r>
          </w:p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 декабря 18.30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им. Кирова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DF5B7B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Этночас </w:t>
            </w:r>
            <w:r w:rsidR="008F30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«Знакомимся с традициями и обычаями народов Кабардино-Балкарии» («Пушкинская карта»), тематическая выставка «Алгоритмы здоровья»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Этночас «Знакомимся с традициями и обычаями народов Кабардино-Балкарии» («Пушкинская карта»), юбилейная выставка «Костер поэзии Якова Полонского», посвященная 200-летию со дня рождения российского поэта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Мюзикл, по мотивам сказки Г.Х.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Андерсена «Снежная королева»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 декабря</w:t>
            </w:r>
          </w:p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 декабря 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5</w:t>
            </w:r>
          </w:p>
        </w:tc>
        <w:tc>
          <w:tcPr>
            <w:tcW w:w="3079" w:type="dxa"/>
          </w:tcPr>
          <w:p w:rsidR="00EB2A5F" w:rsidRDefault="00EB2A5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Тематический показ фильма «Дневник мамы первоклассника» 2014г. (0+), посвященный Дню многодетной семьи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 декабря</w:t>
            </w:r>
          </w:p>
          <w:p w:rsidR="00EB2A5F" w:rsidRDefault="008F30C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Государственное казенное учреждение культуры КБР «Киновидеоучреждение»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Арт-проспект «Перезвон талантов» («Пушкинская карта»), 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луб «ЭТНО»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(в рамках Медиа-лектория «Мусейон»). Тема заседания: «Виртуальные путешествия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по необычным музеям мира «НЕ МЕСТО ДЛЯ СКУКИ»: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 Музей мафии, 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иблиографический обзор литературы «Новые поступления: Мир семьи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на страницах книг»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 национальная библиотека КБР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Мюзикл «Волшебная лампа Аладдина» В.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Назаров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«Горгоны» Д. Нигро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 декабря</w:t>
            </w:r>
          </w:p>
          <w:p w:rsidR="00EB2A5F" w:rsidRDefault="008F30C0">
            <w:pPr>
              <w:spacing w:line="240" w:lineRule="auto"/>
              <w:ind w:firstLineChars="250" w:firstLine="70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Кабардинский государственный драмати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ческий театр им. Али Шогенцукова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«Богатая невеста» по пьесе </w:t>
            </w:r>
          </w:p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Ж. Токумаева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«Камерата» Кабардино-Балкарской государственной филармонии 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 декабря 11.00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12.00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13.00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5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Информационный час «Сохраняя знания веками», комплексное мер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оприятие «Есть такая профессия 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энергетик», тематическая выставка «Энергоресурсы и их использование», посвященная Дню энергетика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Юбилейная выставка «Мир пьес Жана Расина», посвященная 385-летию со дня рождения французского драматурга, персональная выставка «Заставить образы жить», посвященная 225-летию К. Брюллова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DF5B7B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«Маленькая фея»</w:t>
            </w:r>
            <w:r w:rsidR="008F30C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В. Рабадана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«Муха Цокотуха», по мотивам сказки К. Чуковского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 декабря 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14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Историко-патриотический час «Великий полководец Суворов», посвященный Дню взятия турецкой крепости Измаил русскими войсками, тематическая выставка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«На перекрестке времен: С Новым Годом!»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Тематическая выставка «Коротаем зиму: Рождество. Новый год. Книга», юбилейная выставка «Уроки времени», посвященная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95-летию со дня рождения М.Г. Сокурова, литературоведа, члена Союза писателей СССР</w:t>
            </w:r>
          </w:p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Юбилейная выставка «Историей дышит каждая строка», посвященная 95-летию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со дня рождения А.Х. Хакуашева, литературоведа, доктора филологических наук, клуб «Собеседники». Тема заседания: «Новый год! Новый год!»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«Доктор философии» по пьесе </w:t>
            </w:r>
          </w:p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Б. Нушича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 декабря 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 декабря 18.30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 интересных сообщений «Новогодний карнавал культур», тематическая выставка «Новый Год и Рождество на страницах книг», видеопрезентация: профессия кондитер «Путешествие в страну кулинарии», тематическая выставка «Библиоресторан: вкусная книга приглашает»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Мюзикл, по мотивам сказки Г.Х.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Андерсена «Снежная королева»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26-30 декабря</w:t>
            </w:r>
          </w:p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10.00,12.00,</w:t>
            </w:r>
          </w:p>
          <w:p w:rsidR="00EB2A5F" w:rsidRDefault="008F30C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14.00,16.00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Новогодний концерт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 декабря     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Кабардинский государственный драматиче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ский театр 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Али Шогенцукова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 декабря 16.30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«Маяк»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«Новогодние фантазии» - празднично-развлекательная программа для читателей библиотеки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27 декабря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Новогодний концерт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 декабря     19.00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Кабардинский государственный драматиче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ский театр 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Али Шогенцукова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Курортный зал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Благотворительные сеансы для многодетных семей, для семей участников СВО к Новому году с показом мультфильмов:</w:t>
            </w:r>
          </w:p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Серая шейка 1948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(0+);</w:t>
            </w:r>
          </w:p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 месяцев 1956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г. (0+)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Государственное казенное учреждение культуры КБР «Киновидеоучреждение»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Мультимедийная презентация «Поющий сердцем»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посвященная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90-летию Б. Кужева, Заслуженного артиста КБАССР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 декабря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акль «Колобок в большом городе»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Ю. Овдиенко 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Бесплатный показ фильма «Девочка, хочешь сниматься в кино?» 1977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г. (6+), при</w:t>
            </w:r>
            <w:r w:rsidR="00DF5B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уроченный к Международному дню к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ино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Государственное казенное учреждение культуры КБР «Киновидеоучреждение»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C555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history="1">
              <w:r w:rsidR="008F30C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Мастер-класс по изготовлению сувениров и</w:t>
              </w:r>
            </w:hyperlink>
            <w:r w:rsidR="008F30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2, 3, 9, 10, 16, 17, 23, 24, 30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10.00 - 12.00, 14.00 - 16.00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C555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8F30C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2, 3, 5-7, 9, 10, 12-14, 16, 17, 19-21, 23, 24, 26-28, 30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10.00 - 12.00, 14.00 - 16.00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F5B7B"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 11, 18, 25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10.00 - 13.00, 14.00 - 17.00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Республиканский центр народных художественных промыслов и 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реме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hd w:val="clear" w:color="auto" w:fill="FFFFFF"/>
              <w:spacing w:after="120" w:line="15" w:lineRule="atLeast"/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</w:rPr>
            </w:pPr>
            <w:r w:rsidRPr="00DF5B7B"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  <w:p w:rsidR="00EB2A5F" w:rsidRDefault="00EB2A5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 11, 18, 25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14.00 - 16.00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Республиканский центр народных художественных промыслов и 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реме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  <w:tr w:rsidR="00EB2A5F">
        <w:trPr>
          <w:jc w:val="center"/>
        </w:trPr>
        <w:tc>
          <w:tcPr>
            <w:tcW w:w="803" w:type="dxa"/>
          </w:tcPr>
          <w:p w:rsidR="00EB2A5F" w:rsidRDefault="00EB2A5F">
            <w:pPr>
              <w:pStyle w:val="ad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EB2A5F" w:rsidRDefault="008F30C0">
            <w:pPr>
              <w:shd w:val="clear" w:color="auto" w:fill="FFFFFF"/>
              <w:spacing w:after="120"/>
              <w:jc w:val="both"/>
              <w:rPr>
                <w:rFonts w:ascii="Times New Roman" w:eastAsia="Segoe UI" w:hAnsi="Times New Roman"/>
                <w:color w:val="000000" w:themeColor="text1"/>
                <w:sz w:val="28"/>
                <w:szCs w:val="28"/>
              </w:rPr>
            </w:pPr>
            <w:r w:rsidRPr="00DF5B7B">
              <w:rPr>
                <w:rFonts w:ascii="Times New Roman" w:eastAsia="Segoe UI" w:hAnsi="Times New Roman"/>
                <w:color w:val="000000" w:themeColor="text1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  <w:p w:rsidR="00EB2A5F" w:rsidRDefault="00EB2A5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3-7, 10-14, 17-21, 24-28 декабря</w:t>
            </w:r>
          </w:p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15.00 - 20.00</w:t>
            </w:r>
          </w:p>
        </w:tc>
        <w:tc>
          <w:tcPr>
            <w:tcW w:w="4335" w:type="dxa"/>
            <w:shd w:val="clear" w:color="auto" w:fill="auto"/>
          </w:tcPr>
          <w:p w:rsidR="00EB2A5F" w:rsidRDefault="008F30C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Республиканский центр народных художественных промыслов и </w:t>
            </w:r>
            <w:r w:rsidR="00DF5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реме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сел</w:t>
            </w:r>
          </w:p>
        </w:tc>
        <w:tc>
          <w:tcPr>
            <w:tcW w:w="3079" w:type="dxa"/>
          </w:tcPr>
          <w:p w:rsidR="00EB2A5F" w:rsidRDefault="008F30C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 М.Л. – министр культуры КБР</w:t>
            </w:r>
          </w:p>
        </w:tc>
      </w:tr>
    </w:tbl>
    <w:p w:rsidR="00EB2A5F" w:rsidRDefault="00EB2A5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B2A5F" w:rsidRDefault="00EB2A5F">
      <w:pPr>
        <w:spacing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sectPr w:rsidR="00EB2A5F">
      <w:footerReference w:type="default" r:id="rId11"/>
      <w:pgSz w:w="16838" w:h="11906" w:orient="landscape"/>
      <w:pgMar w:top="567" w:right="567" w:bottom="56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553" w:rsidRDefault="008C5553">
      <w:pPr>
        <w:spacing w:line="240" w:lineRule="auto"/>
      </w:pPr>
      <w:r>
        <w:separator/>
      </w:r>
    </w:p>
  </w:endnote>
  <w:endnote w:type="continuationSeparator" w:id="0">
    <w:p w:rsidR="008C5553" w:rsidRDefault="008C5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5F" w:rsidRDefault="008F30C0">
    <w:pPr>
      <w:pStyle w:val="aa"/>
    </w:pPr>
    <w:r>
      <w:fldChar w:fldCharType="begin"/>
    </w:r>
    <w:r>
      <w:instrText>PAGE   \* MERGEFORMAT</w:instrText>
    </w:r>
    <w:r>
      <w:fldChar w:fldCharType="separate"/>
    </w:r>
    <w:r w:rsidR="001B32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553" w:rsidRDefault="008C5553">
      <w:pPr>
        <w:spacing w:line="240" w:lineRule="auto"/>
      </w:pPr>
      <w:r>
        <w:separator/>
      </w:r>
    </w:p>
  </w:footnote>
  <w:footnote w:type="continuationSeparator" w:id="0">
    <w:p w:rsidR="008C5553" w:rsidRDefault="008C55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12702"/>
    <w:multiLevelType w:val="multilevel"/>
    <w:tmpl w:val="25C12702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F8"/>
    <w:rsid w:val="0000236D"/>
    <w:rsid w:val="00003504"/>
    <w:rsid w:val="00005077"/>
    <w:rsid w:val="000052B3"/>
    <w:rsid w:val="00010F18"/>
    <w:rsid w:val="00013092"/>
    <w:rsid w:val="00014E4F"/>
    <w:rsid w:val="00015572"/>
    <w:rsid w:val="00015D1D"/>
    <w:rsid w:val="000219F3"/>
    <w:rsid w:val="000226AB"/>
    <w:rsid w:val="000236A4"/>
    <w:rsid w:val="00023EF8"/>
    <w:rsid w:val="000275D5"/>
    <w:rsid w:val="00027616"/>
    <w:rsid w:val="0003027F"/>
    <w:rsid w:val="00030E94"/>
    <w:rsid w:val="0003172F"/>
    <w:rsid w:val="0003194D"/>
    <w:rsid w:val="0003235B"/>
    <w:rsid w:val="000340C8"/>
    <w:rsid w:val="00034111"/>
    <w:rsid w:val="00034526"/>
    <w:rsid w:val="000421E0"/>
    <w:rsid w:val="0004417D"/>
    <w:rsid w:val="0004425E"/>
    <w:rsid w:val="00044ACD"/>
    <w:rsid w:val="00045251"/>
    <w:rsid w:val="000452B6"/>
    <w:rsid w:val="000462A7"/>
    <w:rsid w:val="0004709C"/>
    <w:rsid w:val="00053E93"/>
    <w:rsid w:val="00054D4D"/>
    <w:rsid w:val="00055DFE"/>
    <w:rsid w:val="000564BF"/>
    <w:rsid w:val="00057233"/>
    <w:rsid w:val="00061143"/>
    <w:rsid w:val="000640A8"/>
    <w:rsid w:val="00071DFA"/>
    <w:rsid w:val="00072AC4"/>
    <w:rsid w:val="00075726"/>
    <w:rsid w:val="00075C26"/>
    <w:rsid w:val="00083329"/>
    <w:rsid w:val="000833E9"/>
    <w:rsid w:val="000844F8"/>
    <w:rsid w:val="00086896"/>
    <w:rsid w:val="00090861"/>
    <w:rsid w:val="00094162"/>
    <w:rsid w:val="000964D0"/>
    <w:rsid w:val="0009686B"/>
    <w:rsid w:val="00096BE6"/>
    <w:rsid w:val="000A33DB"/>
    <w:rsid w:val="000A6E5A"/>
    <w:rsid w:val="000B2622"/>
    <w:rsid w:val="000B36CC"/>
    <w:rsid w:val="000B512B"/>
    <w:rsid w:val="000B7091"/>
    <w:rsid w:val="000B7A60"/>
    <w:rsid w:val="000C095D"/>
    <w:rsid w:val="000C372E"/>
    <w:rsid w:val="000C58B0"/>
    <w:rsid w:val="000C5A4A"/>
    <w:rsid w:val="000D005C"/>
    <w:rsid w:val="000D52B7"/>
    <w:rsid w:val="000D7C32"/>
    <w:rsid w:val="000E2AD7"/>
    <w:rsid w:val="000E2C87"/>
    <w:rsid w:val="000E2EB0"/>
    <w:rsid w:val="000E4D6D"/>
    <w:rsid w:val="000E5208"/>
    <w:rsid w:val="000F013E"/>
    <w:rsid w:val="000F2D6C"/>
    <w:rsid w:val="000F64EF"/>
    <w:rsid w:val="000F7632"/>
    <w:rsid w:val="001029A3"/>
    <w:rsid w:val="00103605"/>
    <w:rsid w:val="00105604"/>
    <w:rsid w:val="00106284"/>
    <w:rsid w:val="0010675E"/>
    <w:rsid w:val="00111C88"/>
    <w:rsid w:val="00112E7F"/>
    <w:rsid w:val="00122EB6"/>
    <w:rsid w:val="001248B6"/>
    <w:rsid w:val="00125420"/>
    <w:rsid w:val="001272C0"/>
    <w:rsid w:val="00131C75"/>
    <w:rsid w:val="00133CBE"/>
    <w:rsid w:val="001362D5"/>
    <w:rsid w:val="00137B1E"/>
    <w:rsid w:val="001421F9"/>
    <w:rsid w:val="001444FA"/>
    <w:rsid w:val="00144A75"/>
    <w:rsid w:val="001461A8"/>
    <w:rsid w:val="00146E8D"/>
    <w:rsid w:val="00151940"/>
    <w:rsid w:val="00152189"/>
    <w:rsid w:val="00153F10"/>
    <w:rsid w:val="0015677A"/>
    <w:rsid w:val="00156E25"/>
    <w:rsid w:val="00160D44"/>
    <w:rsid w:val="0016371D"/>
    <w:rsid w:val="001662B3"/>
    <w:rsid w:val="001675D3"/>
    <w:rsid w:val="00167635"/>
    <w:rsid w:val="00170D8B"/>
    <w:rsid w:val="00173799"/>
    <w:rsid w:val="00174558"/>
    <w:rsid w:val="00174EEE"/>
    <w:rsid w:val="00175746"/>
    <w:rsid w:val="00185529"/>
    <w:rsid w:val="00187CEC"/>
    <w:rsid w:val="0019136E"/>
    <w:rsid w:val="00194ADF"/>
    <w:rsid w:val="00195B7B"/>
    <w:rsid w:val="001970A0"/>
    <w:rsid w:val="001A2383"/>
    <w:rsid w:val="001A4093"/>
    <w:rsid w:val="001A4314"/>
    <w:rsid w:val="001A56B5"/>
    <w:rsid w:val="001A598E"/>
    <w:rsid w:val="001A67E4"/>
    <w:rsid w:val="001B2B1E"/>
    <w:rsid w:val="001B32A5"/>
    <w:rsid w:val="001B60DE"/>
    <w:rsid w:val="001B6BCB"/>
    <w:rsid w:val="001B7025"/>
    <w:rsid w:val="001C014B"/>
    <w:rsid w:val="001C745D"/>
    <w:rsid w:val="001D123A"/>
    <w:rsid w:val="001D2EA2"/>
    <w:rsid w:val="001D5221"/>
    <w:rsid w:val="001D5B49"/>
    <w:rsid w:val="001D7387"/>
    <w:rsid w:val="001E15B3"/>
    <w:rsid w:val="001E297A"/>
    <w:rsid w:val="001E5353"/>
    <w:rsid w:val="001E779D"/>
    <w:rsid w:val="001E7F7D"/>
    <w:rsid w:val="001F65A0"/>
    <w:rsid w:val="001F6D42"/>
    <w:rsid w:val="001F7A66"/>
    <w:rsid w:val="0021242A"/>
    <w:rsid w:val="00212478"/>
    <w:rsid w:val="00215788"/>
    <w:rsid w:val="002161FE"/>
    <w:rsid w:val="00216390"/>
    <w:rsid w:val="002216E4"/>
    <w:rsid w:val="00222308"/>
    <w:rsid w:val="002232C6"/>
    <w:rsid w:val="002243C0"/>
    <w:rsid w:val="002247E8"/>
    <w:rsid w:val="00225616"/>
    <w:rsid w:val="00227775"/>
    <w:rsid w:val="00227C7B"/>
    <w:rsid w:val="00233B43"/>
    <w:rsid w:val="00234738"/>
    <w:rsid w:val="00236706"/>
    <w:rsid w:val="00236D17"/>
    <w:rsid w:val="00237F72"/>
    <w:rsid w:val="00237FB3"/>
    <w:rsid w:val="00240514"/>
    <w:rsid w:val="00242B5B"/>
    <w:rsid w:val="0025142A"/>
    <w:rsid w:val="002527E6"/>
    <w:rsid w:val="002538B9"/>
    <w:rsid w:val="002538DF"/>
    <w:rsid w:val="00261741"/>
    <w:rsid w:val="00261870"/>
    <w:rsid w:val="00262F9C"/>
    <w:rsid w:val="00270D55"/>
    <w:rsid w:val="002710C6"/>
    <w:rsid w:val="00271D61"/>
    <w:rsid w:val="00275FF4"/>
    <w:rsid w:val="00282731"/>
    <w:rsid w:val="00282B0E"/>
    <w:rsid w:val="00285C16"/>
    <w:rsid w:val="00286255"/>
    <w:rsid w:val="002869D5"/>
    <w:rsid w:val="002876FD"/>
    <w:rsid w:val="00290330"/>
    <w:rsid w:val="00290ECB"/>
    <w:rsid w:val="00292FEC"/>
    <w:rsid w:val="00295A1D"/>
    <w:rsid w:val="00295A91"/>
    <w:rsid w:val="0029759B"/>
    <w:rsid w:val="002A11BA"/>
    <w:rsid w:val="002A1A5F"/>
    <w:rsid w:val="002A1F91"/>
    <w:rsid w:val="002A2CEC"/>
    <w:rsid w:val="002A35F9"/>
    <w:rsid w:val="002A3F21"/>
    <w:rsid w:val="002A4CA0"/>
    <w:rsid w:val="002A5ADF"/>
    <w:rsid w:val="002B4AF0"/>
    <w:rsid w:val="002B4F3E"/>
    <w:rsid w:val="002C3183"/>
    <w:rsid w:val="002C4817"/>
    <w:rsid w:val="002D07C2"/>
    <w:rsid w:val="002D1E67"/>
    <w:rsid w:val="002D7950"/>
    <w:rsid w:val="002E073E"/>
    <w:rsid w:val="002E5E38"/>
    <w:rsid w:val="002E7F64"/>
    <w:rsid w:val="002F2EC0"/>
    <w:rsid w:val="002F61D7"/>
    <w:rsid w:val="002F7DF2"/>
    <w:rsid w:val="0030104E"/>
    <w:rsid w:val="0030344D"/>
    <w:rsid w:val="00303BDF"/>
    <w:rsid w:val="003076AC"/>
    <w:rsid w:val="003106B6"/>
    <w:rsid w:val="003108A8"/>
    <w:rsid w:val="003216BC"/>
    <w:rsid w:val="00321894"/>
    <w:rsid w:val="003231BD"/>
    <w:rsid w:val="003238F4"/>
    <w:rsid w:val="003262DF"/>
    <w:rsid w:val="00326BE9"/>
    <w:rsid w:val="0032718D"/>
    <w:rsid w:val="003308E1"/>
    <w:rsid w:val="0033529C"/>
    <w:rsid w:val="00343B85"/>
    <w:rsid w:val="00343D78"/>
    <w:rsid w:val="003454F3"/>
    <w:rsid w:val="0034666C"/>
    <w:rsid w:val="003474D0"/>
    <w:rsid w:val="0035402B"/>
    <w:rsid w:val="00354498"/>
    <w:rsid w:val="003551B4"/>
    <w:rsid w:val="00360CD6"/>
    <w:rsid w:val="003610FD"/>
    <w:rsid w:val="003619D1"/>
    <w:rsid w:val="00364430"/>
    <w:rsid w:val="0036490C"/>
    <w:rsid w:val="00365C64"/>
    <w:rsid w:val="00371372"/>
    <w:rsid w:val="00371E5D"/>
    <w:rsid w:val="00371FE4"/>
    <w:rsid w:val="00372102"/>
    <w:rsid w:val="00376120"/>
    <w:rsid w:val="00381691"/>
    <w:rsid w:val="00381DF8"/>
    <w:rsid w:val="00382F83"/>
    <w:rsid w:val="003838D1"/>
    <w:rsid w:val="00383E59"/>
    <w:rsid w:val="00384133"/>
    <w:rsid w:val="0038712B"/>
    <w:rsid w:val="0038764E"/>
    <w:rsid w:val="0039027D"/>
    <w:rsid w:val="003927F3"/>
    <w:rsid w:val="00392A8A"/>
    <w:rsid w:val="00394504"/>
    <w:rsid w:val="00395A0A"/>
    <w:rsid w:val="00396C33"/>
    <w:rsid w:val="00396E07"/>
    <w:rsid w:val="003978EF"/>
    <w:rsid w:val="00397B32"/>
    <w:rsid w:val="003A0D50"/>
    <w:rsid w:val="003A163C"/>
    <w:rsid w:val="003A179A"/>
    <w:rsid w:val="003A3DF9"/>
    <w:rsid w:val="003A5E5E"/>
    <w:rsid w:val="003A7002"/>
    <w:rsid w:val="003A7EA3"/>
    <w:rsid w:val="003B0595"/>
    <w:rsid w:val="003B40D6"/>
    <w:rsid w:val="003C2D1C"/>
    <w:rsid w:val="003C5981"/>
    <w:rsid w:val="003D0DD7"/>
    <w:rsid w:val="003D0FA4"/>
    <w:rsid w:val="003D2007"/>
    <w:rsid w:val="003D3660"/>
    <w:rsid w:val="003D48B4"/>
    <w:rsid w:val="003D7D1C"/>
    <w:rsid w:val="003E2C90"/>
    <w:rsid w:val="003E6DBE"/>
    <w:rsid w:val="003E7689"/>
    <w:rsid w:val="003F22B4"/>
    <w:rsid w:val="00400C3E"/>
    <w:rsid w:val="004035B2"/>
    <w:rsid w:val="00403AB8"/>
    <w:rsid w:val="0040613D"/>
    <w:rsid w:val="004063C2"/>
    <w:rsid w:val="00406A45"/>
    <w:rsid w:val="0040730E"/>
    <w:rsid w:val="00410048"/>
    <w:rsid w:val="0041104B"/>
    <w:rsid w:val="004126D1"/>
    <w:rsid w:val="0041351D"/>
    <w:rsid w:val="004205E7"/>
    <w:rsid w:val="0042123A"/>
    <w:rsid w:val="004223E1"/>
    <w:rsid w:val="00423D93"/>
    <w:rsid w:val="004254C0"/>
    <w:rsid w:val="0042583B"/>
    <w:rsid w:val="00427ABF"/>
    <w:rsid w:val="00427CCE"/>
    <w:rsid w:val="0043157A"/>
    <w:rsid w:val="00433235"/>
    <w:rsid w:val="00435179"/>
    <w:rsid w:val="00440B6B"/>
    <w:rsid w:val="0044187C"/>
    <w:rsid w:val="004448A1"/>
    <w:rsid w:val="00445F9D"/>
    <w:rsid w:val="00451DE3"/>
    <w:rsid w:val="0045200F"/>
    <w:rsid w:val="00453DB0"/>
    <w:rsid w:val="004561AC"/>
    <w:rsid w:val="00457D69"/>
    <w:rsid w:val="004608C0"/>
    <w:rsid w:val="00462E44"/>
    <w:rsid w:val="004664B1"/>
    <w:rsid w:val="00466AD5"/>
    <w:rsid w:val="00470071"/>
    <w:rsid w:val="0047109E"/>
    <w:rsid w:val="004711CF"/>
    <w:rsid w:val="0047286B"/>
    <w:rsid w:val="00476242"/>
    <w:rsid w:val="00482583"/>
    <w:rsid w:val="0048422C"/>
    <w:rsid w:val="004842D5"/>
    <w:rsid w:val="004861D3"/>
    <w:rsid w:val="00486783"/>
    <w:rsid w:val="00486C6F"/>
    <w:rsid w:val="00487AF7"/>
    <w:rsid w:val="00487F03"/>
    <w:rsid w:val="004947DA"/>
    <w:rsid w:val="004954F2"/>
    <w:rsid w:val="004973A7"/>
    <w:rsid w:val="004A0450"/>
    <w:rsid w:val="004A1E9D"/>
    <w:rsid w:val="004A3382"/>
    <w:rsid w:val="004A4E92"/>
    <w:rsid w:val="004A5406"/>
    <w:rsid w:val="004B11F8"/>
    <w:rsid w:val="004B44B6"/>
    <w:rsid w:val="004B49EB"/>
    <w:rsid w:val="004B5B8E"/>
    <w:rsid w:val="004C195F"/>
    <w:rsid w:val="004C647A"/>
    <w:rsid w:val="004C7065"/>
    <w:rsid w:val="004C76A2"/>
    <w:rsid w:val="004D16AE"/>
    <w:rsid w:val="004D45C4"/>
    <w:rsid w:val="004D5257"/>
    <w:rsid w:val="004D54B9"/>
    <w:rsid w:val="004D7055"/>
    <w:rsid w:val="004E0314"/>
    <w:rsid w:val="004E253B"/>
    <w:rsid w:val="004E5B02"/>
    <w:rsid w:val="004E5E42"/>
    <w:rsid w:val="004F315A"/>
    <w:rsid w:val="004F41E2"/>
    <w:rsid w:val="004F4337"/>
    <w:rsid w:val="004F7083"/>
    <w:rsid w:val="004F7790"/>
    <w:rsid w:val="00501EDE"/>
    <w:rsid w:val="005050C0"/>
    <w:rsid w:val="005074B9"/>
    <w:rsid w:val="00507BB4"/>
    <w:rsid w:val="00510AAF"/>
    <w:rsid w:val="00512F93"/>
    <w:rsid w:val="00516844"/>
    <w:rsid w:val="0052034D"/>
    <w:rsid w:val="005217B9"/>
    <w:rsid w:val="00522AD0"/>
    <w:rsid w:val="005230F6"/>
    <w:rsid w:val="005244FA"/>
    <w:rsid w:val="0052589F"/>
    <w:rsid w:val="005347A5"/>
    <w:rsid w:val="00537415"/>
    <w:rsid w:val="00544A98"/>
    <w:rsid w:val="0055139A"/>
    <w:rsid w:val="005514E8"/>
    <w:rsid w:val="005528D5"/>
    <w:rsid w:val="00552B96"/>
    <w:rsid w:val="00552BA8"/>
    <w:rsid w:val="00553AE5"/>
    <w:rsid w:val="005568D2"/>
    <w:rsid w:val="005601D2"/>
    <w:rsid w:val="00561049"/>
    <w:rsid w:val="00561131"/>
    <w:rsid w:val="0056747C"/>
    <w:rsid w:val="00572712"/>
    <w:rsid w:val="0057437D"/>
    <w:rsid w:val="00576243"/>
    <w:rsid w:val="0057751A"/>
    <w:rsid w:val="00581586"/>
    <w:rsid w:val="00583194"/>
    <w:rsid w:val="00583612"/>
    <w:rsid w:val="005836BE"/>
    <w:rsid w:val="00584331"/>
    <w:rsid w:val="005875FC"/>
    <w:rsid w:val="00587E89"/>
    <w:rsid w:val="0059708C"/>
    <w:rsid w:val="00597764"/>
    <w:rsid w:val="005A1559"/>
    <w:rsid w:val="005A1DDA"/>
    <w:rsid w:val="005A2010"/>
    <w:rsid w:val="005A2177"/>
    <w:rsid w:val="005A4B8D"/>
    <w:rsid w:val="005A79B7"/>
    <w:rsid w:val="005B1FE3"/>
    <w:rsid w:val="005B3DF8"/>
    <w:rsid w:val="005B64AA"/>
    <w:rsid w:val="005B69E1"/>
    <w:rsid w:val="005B7337"/>
    <w:rsid w:val="005B7866"/>
    <w:rsid w:val="005C05FF"/>
    <w:rsid w:val="005C23DA"/>
    <w:rsid w:val="005C281B"/>
    <w:rsid w:val="005C5021"/>
    <w:rsid w:val="005C5D71"/>
    <w:rsid w:val="005D04A2"/>
    <w:rsid w:val="005D271D"/>
    <w:rsid w:val="005D582F"/>
    <w:rsid w:val="005D7519"/>
    <w:rsid w:val="005E07F6"/>
    <w:rsid w:val="005E4A3A"/>
    <w:rsid w:val="005E7F54"/>
    <w:rsid w:val="005F15B3"/>
    <w:rsid w:val="005F21C3"/>
    <w:rsid w:val="005F228A"/>
    <w:rsid w:val="005F2BFC"/>
    <w:rsid w:val="005F4DBE"/>
    <w:rsid w:val="005F686D"/>
    <w:rsid w:val="00600AF9"/>
    <w:rsid w:val="00603018"/>
    <w:rsid w:val="006049A2"/>
    <w:rsid w:val="00606C27"/>
    <w:rsid w:val="00607A46"/>
    <w:rsid w:val="00607ACD"/>
    <w:rsid w:val="00613510"/>
    <w:rsid w:val="00614BFF"/>
    <w:rsid w:val="006151D7"/>
    <w:rsid w:val="006173F3"/>
    <w:rsid w:val="00620DF0"/>
    <w:rsid w:val="0062193C"/>
    <w:rsid w:val="00621B43"/>
    <w:rsid w:val="00623029"/>
    <w:rsid w:val="006231A7"/>
    <w:rsid w:val="006241CE"/>
    <w:rsid w:val="00624455"/>
    <w:rsid w:val="006248FD"/>
    <w:rsid w:val="00625C2C"/>
    <w:rsid w:val="00626E17"/>
    <w:rsid w:val="00627D38"/>
    <w:rsid w:val="00627DAE"/>
    <w:rsid w:val="006322DD"/>
    <w:rsid w:val="00634855"/>
    <w:rsid w:val="006364E8"/>
    <w:rsid w:val="00636EC5"/>
    <w:rsid w:val="00642AA2"/>
    <w:rsid w:val="00642EF0"/>
    <w:rsid w:val="00647864"/>
    <w:rsid w:val="00651F2D"/>
    <w:rsid w:val="006565AA"/>
    <w:rsid w:val="006576DA"/>
    <w:rsid w:val="006603E2"/>
    <w:rsid w:val="00663C7F"/>
    <w:rsid w:val="006678D1"/>
    <w:rsid w:val="00671607"/>
    <w:rsid w:val="00672168"/>
    <w:rsid w:val="00680D24"/>
    <w:rsid w:val="00681B78"/>
    <w:rsid w:val="00682575"/>
    <w:rsid w:val="00682E50"/>
    <w:rsid w:val="00684B08"/>
    <w:rsid w:val="006856DE"/>
    <w:rsid w:val="006861E7"/>
    <w:rsid w:val="0068794F"/>
    <w:rsid w:val="0069092A"/>
    <w:rsid w:val="00690E6B"/>
    <w:rsid w:val="0069107F"/>
    <w:rsid w:val="00692B81"/>
    <w:rsid w:val="00692EDD"/>
    <w:rsid w:val="0069369D"/>
    <w:rsid w:val="00693A6A"/>
    <w:rsid w:val="00695004"/>
    <w:rsid w:val="006962A1"/>
    <w:rsid w:val="006969EE"/>
    <w:rsid w:val="00697276"/>
    <w:rsid w:val="006A2098"/>
    <w:rsid w:val="006A3C3D"/>
    <w:rsid w:val="006A7F4F"/>
    <w:rsid w:val="006B13BE"/>
    <w:rsid w:val="006B1D47"/>
    <w:rsid w:val="006B3351"/>
    <w:rsid w:val="006B395D"/>
    <w:rsid w:val="006B54E8"/>
    <w:rsid w:val="006B779C"/>
    <w:rsid w:val="006B7AC7"/>
    <w:rsid w:val="006C0B7F"/>
    <w:rsid w:val="006C1648"/>
    <w:rsid w:val="006C23AE"/>
    <w:rsid w:val="006C4693"/>
    <w:rsid w:val="006C6EB9"/>
    <w:rsid w:val="006D020D"/>
    <w:rsid w:val="006D0B76"/>
    <w:rsid w:val="006D175D"/>
    <w:rsid w:val="006D1BC4"/>
    <w:rsid w:val="006D24CE"/>
    <w:rsid w:val="006D4C64"/>
    <w:rsid w:val="006D603F"/>
    <w:rsid w:val="006E1153"/>
    <w:rsid w:val="006E5D23"/>
    <w:rsid w:val="006E675A"/>
    <w:rsid w:val="006E758B"/>
    <w:rsid w:val="006F1A33"/>
    <w:rsid w:val="006F1A3A"/>
    <w:rsid w:val="006F4B18"/>
    <w:rsid w:val="006F664E"/>
    <w:rsid w:val="006F797C"/>
    <w:rsid w:val="00702A83"/>
    <w:rsid w:val="00703986"/>
    <w:rsid w:val="007055C8"/>
    <w:rsid w:val="00710630"/>
    <w:rsid w:val="0071380C"/>
    <w:rsid w:val="00721108"/>
    <w:rsid w:val="007228E8"/>
    <w:rsid w:val="00722C09"/>
    <w:rsid w:val="00726FFC"/>
    <w:rsid w:val="00731AB7"/>
    <w:rsid w:val="007328D5"/>
    <w:rsid w:val="00733B45"/>
    <w:rsid w:val="00733E88"/>
    <w:rsid w:val="00735420"/>
    <w:rsid w:val="00735AA4"/>
    <w:rsid w:val="00737B06"/>
    <w:rsid w:val="0074333D"/>
    <w:rsid w:val="00743425"/>
    <w:rsid w:val="007442CC"/>
    <w:rsid w:val="007458AC"/>
    <w:rsid w:val="007459F2"/>
    <w:rsid w:val="007471DF"/>
    <w:rsid w:val="00747AEB"/>
    <w:rsid w:val="007506A2"/>
    <w:rsid w:val="00752319"/>
    <w:rsid w:val="0075559F"/>
    <w:rsid w:val="00755FA4"/>
    <w:rsid w:val="007566AA"/>
    <w:rsid w:val="00756890"/>
    <w:rsid w:val="00756AC6"/>
    <w:rsid w:val="00763971"/>
    <w:rsid w:val="00764611"/>
    <w:rsid w:val="00765311"/>
    <w:rsid w:val="00765A2A"/>
    <w:rsid w:val="00766753"/>
    <w:rsid w:val="00767A2B"/>
    <w:rsid w:val="00772531"/>
    <w:rsid w:val="007732AE"/>
    <w:rsid w:val="0077365E"/>
    <w:rsid w:val="007738CB"/>
    <w:rsid w:val="00777289"/>
    <w:rsid w:val="00777CCE"/>
    <w:rsid w:val="007852E3"/>
    <w:rsid w:val="0078584F"/>
    <w:rsid w:val="007858CC"/>
    <w:rsid w:val="00786C73"/>
    <w:rsid w:val="00790378"/>
    <w:rsid w:val="00792130"/>
    <w:rsid w:val="00792D43"/>
    <w:rsid w:val="00794A12"/>
    <w:rsid w:val="007A00F1"/>
    <w:rsid w:val="007A1A00"/>
    <w:rsid w:val="007A24B1"/>
    <w:rsid w:val="007A2DDE"/>
    <w:rsid w:val="007A6688"/>
    <w:rsid w:val="007A6F15"/>
    <w:rsid w:val="007A7D40"/>
    <w:rsid w:val="007B20A8"/>
    <w:rsid w:val="007B218B"/>
    <w:rsid w:val="007B2C0B"/>
    <w:rsid w:val="007B2DD3"/>
    <w:rsid w:val="007B3272"/>
    <w:rsid w:val="007C09F5"/>
    <w:rsid w:val="007C0C7E"/>
    <w:rsid w:val="007C3229"/>
    <w:rsid w:val="007C4E21"/>
    <w:rsid w:val="007C6174"/>
    <w:rsid w:val="007C6B5E"/>
    <w:rsid w:val="007D09BE"/>
    <w:rsid w:val="007D42FB"/>
    <w:rsid w:val="007D580C"/>
    <w:rsid w:val="007D7857"/>
    <w:rsid w:val="007D7DAD"/>
    <w:rsid w:val="007E51F7"/>
    <w:rsid w:val="007E6C2D"/>
    <w:rsid w:val="007E7F01"/>
    <w:rsid w:val="007F227E"/>
    <w:rsid w:val="007F3571"/>
    <w:rsid w:val="007F4545"/>
    <w:rsid w:val="008024E6"/>
    <w:rsid w:val="00803589"/>
    <w:rsid w:val="008101C9"/>
    <w:rsid w:val="00810A10"/>
    <w:rsid w:val="00811B16"/>
    <w:rsid w:val="00811F25"/>
    <w:rsid w:val="00814438"/>
    <w:rsid w:val="00814E3D"/>
    <w:rsid w:val="00820D5B"/>
    <w:rsid w:val="00821002"/>
    <w:rsid w:val="00824354"/>
    <w:rsid w:val="008247D1"/>
    <w:rsid w:val="0082564E"/>
    <w:rsid w:val="00825C7A"/>
    <w:rsid w:val="008307BC"/>
    <w:rsid w:val="008368E5"/>
    <w:rsid w:val="008376FD"/>
    <w:rsid w:val="008377F8"/>
    <w:rsid w:val="008417F1"/>
    <w:rsid w:val="00842C0D"/>
    <w:rsid w:val="00842F56"/>
    <w:rsid w:val="00847503"/>
    <w:rsid w:val="00847F5D"/>
    <w:rsid w:val="00850A94"/>
    <w:rsid w:val="008528E7"/>
    <w:rsid w:val="008545B0"/>
    <w:rsid w:val="00854C3D"/>
    <w:rsid w:val="00855FAD"/>
    <w:rsid w:val="0086301C"/>
    <w:rsid w:val="00864303"/>
    <w:rsid w:val="00866684"/>
    <w:rsid w:val="008673DC"/>
    <w:rsid w:val="00870643"/>
    <w:rsid w:val="0087223C"/>
    <w:rsid w:val="00872256"/>
    <w:rsid w:val="0087269B"/>
    <w:rsid w:val="008728D1"/>
    <w:rsid w:val="00877A7F"/>
    <w:rsid w:val="00877CDE"/>
    <w:rsid w:val="0088113B"/>
    <w:rsid w:val="00881623"/>
    <w:rsid w:val="0088184D"/>
    <w:rsid w:val="00881C84"/>
    <w:rsid w:val="00882162"/>
    <w:rsid w:val="0088328C"/>
    <w:rsid w:val="00886243"/>
    <w:rsid w:val="00890013"/>
    <w:rsid w:val="00893595"/>
    <w:rsid w:val="008A13F3"/>
    <w:rsid w:val="008A34A1"/>
    <w:rsid w:val="008A4D34"/>
    <w:rsid w:val="008A66F3"/>
    <w:rsid w:val="008B1028"/>
    <w:rsid w:val="008B11A3"/>
    <w:rsid w:val="008B40DC"/>
    <w:rsid w:val="008B6862"/>
    <w:rsid w:val="008C3236"/>
    <w:rsid w:val="008C46AA"/>
    <w:rsid w:val="008C5553"/>
    <w:rsid w:val="008C5D31"/>
    <w:rsid w:val="008C7F0B"/>
    <w:rsid w:val="008D0021"/>
    <w:rsid w:val="008D0B5D"/>
    <w:rsid w:val="008D1169"/>
    <w:rsid w:val="008D314E"/>
    <w:rsid w:val="008D4063"/>
    <w:rsid w:val="008D759F"/>
    <w:rsid w:val="008E2F24"/>
    <w:rsid w:val="008E7006"/>
    <w:rsid w:val="008F01BA"/>
    <w:rsid w:val="008F03CD"/>
    <w:rsid w:val="008F0EE2"/>
    <w:rsid w:val="008F30C0"/>
    <w:rsid w:val="008F47B0"/>
    <w:rsid w:val="008F4DF4"/>
    <w:rsid w:val="008F6BB1"/>
    <w:rsid w:val="008F7966"/>
    <w:rsid w:val="00900920"/>
    <w:rsid w:val="009039D3"/>
    <w:rsid w:val="009041B2"/>
    <w:rsid w:val="0090585A"/>
    <w:rsid w:val="0091349E"/>
    <w:rsid w:val="009135D5"/>
    <w:rsid w:val="009149ED"/>
    <w:rsid w:val="009163A0"/>
    <w:rsid w:val="009164A0"/>
    <w:rsid w:val="00922FCF"/>
    <w:rsid w:val="00923A9D"/>
    <w:rsid w:val="00924C7E"/>
    <w:rsid w:val="00925A9D"/>
    <w:rsid w:val="00926D0A"/>
    <w:rsid w:val="009277B5"/>
    <w:rsid w:val="00927CE3"/>
    <w:rsid w:val="00931676"/>
    <w:rsid w:val="00932A71"/>
    <w:rsid w:val="00934DB0"/>
    <w:rsid w:val="00937795"/>
    <w:rsid w:val="0094416D"/>
    <w:rsid w:val="0094462D"/>
    <w:rsid w:val="00950246"/>
    <w:rsid w:val="00950B10"/>
    <w:rsid w:val="00951F39"/>
    <w:rsid w:val="0095271C"/>
    <w:rsid w:val="0095380E"/>
    <w:rsid w:val="00953EFF"/>
    <w:rsid w:val="00963DE7"/>
    <w:rsid w:val="0096408C"/>
    <w:rsid w:val="00964C0B"/>
    <w:rsid w:val="00973D91"/>
    <w:rsid w:val="00973F30"/>
    <w:rsid w:val="00977CDC"/>
    <w:rsid w:val="00981BC6"/>
    <w:rsid w:val="00983DEC"/>
    <w:rsid w:val="00985557"/>
    <w:rsid w:val="00986CD8"/>
    <w:rsid w:val="00990BB6"/>
    <w:rsid w:val="0099151B"/>
    <w:rsid w:val="009929E2"/>
    <w:rsid w:val="0099309D"/>
    <w:rsid w:val="0099326B"/>
    <w:rsid w:val="009937C3"/>
    <w:rsid w:val="00993C8C"/>
    <w:rsid w:val="0099736A"/>
    <w:rsid w:val="009A142F"/>
    <w:rsid w:val="009A2459"/>
    <w:rsid w:val="009B18AA"/>
    <w:rsid w:val="009B280E"/>
    <w:rsid w:val="009B6B8E"/>
    <w:rsid w:val="009C3705"/>
    <w:rsid w:val="009C3906"/>
    <w:rsid w:val="009C714F"/>
    <w:rsid w:val="009D3174"/>
    <w:rsid w:val="009D3193"/>
    <w:rsid w:val="009D35AD"/>
    <w:rsid w:val="009D3C05"/>
    <w:rsid w:val="009D6378"/>
    <w:rsid w:val="009D7693"/>
    <w:rsid w:val="009D78C2"/>
    <w:rsid w:val="009E1894"/>
    <w:rsid w:val="009E2781"/>
    <w:rsid w:val="009E476A"/>
    <w:rsid w:val="009E5CD4"/>
    <w:rsid w:val="009E6E06"/>
    <w:rsid w:val="009F1046"/>
    <w:rsid w:val="009F53CD"/>
    <w:rsid w:val="009F6235"/>
    <w:rsid w:val="009F6BFD"/>
    <w:rsid w:val="009F721B"/>
    <w:rsid w:val="00A00F9E"/>
    <w:rsid w:val="00A03201"/>
    <w:rsid w:val="00A0799C"/>
    <w:rsid w:val="00A07E4E"/>
    <w:rsid w:val="00A1019C"/>
    <w:rsid w:val="00A12790"/>
    <w:rsid w:val="00A13407"/>
    <w:rsid w:val="00A13A6A"/>
    <w:rsid w:val="00A17366"/>
    <w:rsid w:val="00A268EE"/>
    <w:rsid w:val="00A31C54"/>
    <w:rsid w:val="00A342EC"/>
    <w:rsid w:val="00A349B4"/>
    <w:rsid w:val="00A373D5"/>
    <w:rsid w:val="00A401DA"/>
    <w:rsid w:val="00A40A31"/>
    <w:rsid w:val="00A40AA4"/>
    <w:rsid w:val="00A42F2B"/>
    <w:rsid w:val="00A46882"/>
    <w:rsid w:val="00A46E80"/>
    <w:rsid w:val="00A51E0F"/>
    <w:rsid w:val="00A52A18"/>
    <w:rsid w:val="00A52D2D"/>
    <w:rsid w:val="00A57A22"/>
    <w:rsid w:val="00A60555"/>
    <w:rsid w:val="00A606F3"/>
    <w:rsid w:val="00A612A7"/>
    <w:rsid w:val="00A62316"/>
    <w:rsid w:val="00A62BA9"/>
    <w:rsid w:val="00A67F5A"/>
    <w:rsid w:val="00A71189"/>
    <w:rsid w:val="00A761A7"/>
    <w:rsid w:val="00A779EC"/>
    <w:rsid w:val="00A828ED"/>
    <w:rsid w:val="00A84E8E"/>
    <w:rsid w:val="00A85329"/>
    <w:rsid w:val="00A86785"/>
    <w:rsid w:val="00A91B5D"/>
    <w:rsid w:val="00A9312C"/>
    <w:rsid w:val="00A946EC"/>
    <w:rsid w:val="00A978D3"/>
    <w:rsid w:val="00AA11F8"/>
    <w:rsid w:val="00AA3FBE"/>
    <w:rsid w:val="00AA50B3"/>
    <w:rsid w:val="00AA679B"/>
    <w:rsid w:val="00AB104D"/>
    <w:rsid w:val="00AB1114"/>
    <w:rsid w:val="00AB267D"/>
    <w:rsid w:val="00AB47DE"/>
    <w:rsid w:val="00AB549A"/>
    <w:rsid w:val="00AB6A40"/>
    <w:rsid w:val="00AC0870"/>
    <w:rsid w:val="00AC1371"/>
    <w:rsid w:val="00AC189F"/>
    <w:rsid w:val="00AC1D9B"/>
    <w:rsid w:val="00AC3FC4"/>
    <w:rsid w:val="00AC4A0E"/>
    <w:rsid w:val="00AC7ECB"/>
    <w:rsid w:val="00AD02B1"/>
    <w:rsid w:val="00AD1136"/>
    <w:rsid w:val="00AD125E"/>
    <w:rsid w:val="00AD246B"/>
    <w:rsid w:val="00AD2DB9"/>
    <w:rsid w:val="00AD61A7"/>
    <w:rsid w:val="00AE3854"/>
    <w:rsid w:val="00AE55E2"/>
    <w:rsid w:val="00AE57E0"/>
    <w:rsid w:val="00AF0843"/>
    <w:rsid w:val="00AF114D"/>
    <w:rsid w:val="00AF7FF6"/>
    <w:rsid w:val="00B00077"/>
    <w:rsid w:val="00B00AA4"/>
    <w:rsid w:val="00B0252F"/>
    <w:rsid w:val="00B03A5F"/>
    <w:rsid w:val="00B06B29"/>
    <w:rsid w:val="00B1044F"/>
    <w:rsid w:val="00B1308B"/>
    <w:rsid w:val="00B14307"/>
    <w:rsid w:val="00B148D2"/>
    <w:rsid w:val="00B21A61"/>
    <w:rsid w:val="00B23031"/>
    <w:rsid w:val="00B23DB9"/>
    <w:rsid w:val="00B26D4A"/>
    <w:rsid w:val="00B361B9"/>
    <w:rsid w:val="00B3656A"/>
    <w:rsid w:val="00B37D34"/>
    <w:rsid w:val="00B41A85"/>
    <w:rsid w:val="00B42C8A"/>
    <w:rsid w:val="00B44B06"/>
    <w:rsid w:val="00B45338"/>
    <w:rsid w:val="00B4690A"/>
    <w:rsid w:val="00B5320F"/>
    <w:rsid w:val="00B5330E"/>
    <w:rsid w:val="00B541BF"/>
    <w:rsid w:val="00B54AA0"/>
    <w:rsid w:val="00B54C02"/>
    <w:rsid w:val="00B5530B"/>
    <w:rsid w:val="00B5662E"/>
    <w:rsid w:val="00B61A0C"/>
    <w:rsid w:val="00B63D64"/>
    <w:rsid w:val="00B70023"/>
    <w:rsid w:val="00B72EB3"/>
    <w:rsid w:val="00B7442B"/>
    <w:rsid w:val="00B7781B"/>
    <w:rsid w:val="00B77AAC"/>
    <w:rsid w:val="00B8029D"/>
    <w:rsid w:val="00B8054B"/>
    <w:rsid w:val="00B81C27"/>
    <w:rsid w:val="00B81D5C"/>
    <w:rsid w:val="00B828AF"/>
    <w:rsid w:val="00B82B42"/>
    <w:rsid w:val="00B84CF1"/>
    <w:rsid w:val="00B8615D"/>
    <w:rsid w:val="00B902E4"/>
    <w:rsid w:val="00B90CE0"/>
    <w:rsid w:val="00B93A03"/>
    <w:rsid w:val="00BA6401"/>
    <w:rsid w:val="00BB2191"/>
    <w:rsid w:val="00BC2140"/>
    <w:rsid w:val="00BC3387"/>
    <w:rsid w:val="00BC4A7A"/>
    <w:rsid w:val="00BC4FE3"/>
    <w:rsid w:val="00BC54E6"/>
    <w:rsid w:val="00BC57D9"/>
    <w:rsid w:val="00BC634E"/>
    <w:rsid w:val="00BD0B54"/>
    <w:rsid w:val="00BD2872"/>
    <w:rsid w:val="00BD2F8C"/>
    <w:rsid w:val="00BD31FC"/>
    <w:rsid w:val="00BD3CE0"/>
    <w:rsid w:val="00BD4B3D"/>
    <w:rsid w:val="00BD509B"/>
    <w:rsid w:val="00BE7130"/>
    <w:rsid w:val="00BF07BC"/>
    <w:rsid w:val="00BF0BC7"/>
    <w:rsid w:val="00BF2EC5"/>
    <w:rsid w:val="00BF53E2"/>
    <w:rsid w:val="00BF6945"/>
    <w:rsid w:val="00C00AA5"/>
    <w:rsid w:val="00C06883"/>
    <w:rsid w:val="00C06E22"/>
    <w:rsid w:val="00C10A80"/>
    <w:rsid w:val="00C13FAB"/>
    <w:rsid w:val="00C16962"/>
    <w:rsid w:val="00C17F33"/>
    <w:rsid w:val="00C20255"/>
    <w:rsid w:val="00C268E5"/>
    <w:rsid w:val="00C27EBD"/>
    <w:rsid w:val="00C347EC"/>
    <w:rsid w:val="00C35EFB"/>
    <w:rsid w:val="00C42023"/>
    <w:rsid w:val="00C4588D"/>
    <w:rsid w:val="00C50AD4"/>
    <w:rsid w:val="00C530A8"/>
    <w:rsid w:val="00C57DC6"/>
    <w:rsid w:val="00C603D7"/>
    <w:rsid w:val="00C61CFF"/>
    <w:rsid w:val="00C622AB"/>
    <w:rsid w:val="00C62647"/>
    <w:rsid w:val="00C63FD0"/>
    <w:rsid w:val="00C64FD5"/>
    <w:rsid w:val="00C6545E"/>
    <w:rsid w:val="00C658BC"/>
    <w:rsid w:val="00C70936"/>
    <w:rsid w:val="00C73599"/>
    <w:rsid w:val="00C76188"/>
    <w:rsid w:val="00C763E3"/>
    <w:rsid w:val="00C764C3"/>
    <w:rsid w:val="00C76A1D"/>
    <w:rsid w:val="00C839C3"/>
    <w:rsid w:val="00C845FB"/>
    <w:rsid w:val="00C854C1"/>
    <w:rsid w:val="00C87D76"/>
    <w:rsid w:val="00C914D4"/>
    <w:rsid w:val="00C93955"/>
    <w:rsid w:val="00C94E93"/>
    <w:rsid w:val="00C9521A"/>
    <w:rsid w:val="00C96369"/>
    <w:rsid w:val="00CA00A2"/>
    <w:rsid w:val="00CA08B6"/>
    <w:rsid w:val="00CA2172"/>
    <w:rsid w:val="00CA49E5"/>
    <w:rsid w:val="00CB3E1E"/>
    <w:rsid w:val="00CB69AC"/>
    <w:rsid w:val="00CC28BC"/>
    <w:rsid w:val="00CC3F7A"/>
    <w:rsid w:val="00CC5B2D"/>
    <w:rsid w:val="00CC5BC4"/>
    <w:rsid w:val="00CC6875"/>
    <w:rsid w:val="00CD0C3E"/>
    <w:rsid w:val="00CD383D"/>
    <w:rsid w:val="00CD575E"/>
    <w:rsid w:val="00CD6022"/>
    <w:rsid w:val="00CD6375"/>
    <w:rsid w:val="00CD7F3A"/>
    <w:rsid w:val="00CE0C83"/>
    <w:rsid w:val="00CE2C5F"/>
    <w:rsid w:val="00CE6D51"/>
    <w:rsid w:val="00CE7A6C"/>
    <w:rsid w:val="00CF6799"/>
    <w:rsid w:val="00CF6EB2"/>
    <w:rsid w:val="00CF7A1A"/>
    <w:rsid w:val="00D01F26"/>
    <w:rsid w:val="00D10780"/>
    <w:rsid w:val="00D1087B"/>
    <w:rsid w:val="00D1225B"/>
    <w:rsid w:val="00D14272"/>
    <w:rsid w:val="00D153CD"/>
    <w:rsid w:val="00D1726F"/>
    <w:rsid w:val="00D20056"/>
    <w:rsid w:val="00D228D1"/>
    <w:rsid w:val="00D255E0"/>
    <w:rsid w:val="00D2609C"/>
    <w:rsid w:val="00D320F0"/>
    <w:rsid w:val="00D3236F"/>
    <w:rsid w:val="00D339E5"/>
    <w:rsid w:val="00D34A9F"/>
    <w:rsid w:val="00D35251"/>
    <w:rsid w:val="00D37159"/>
    <w:rsid w:val="00D40123"/>
    <w:rsid w:val="00D40352"/>
    <w:rsid w:val="00D405AF"/>
    <w:rsid w:val="00D41ADD"/>
    <w:rsid w:val="00D41F7E"/>
    <w:rsid w:val="00D42457"/>
    <w:rsid w:val="00D43CE2"/>
    <w:rsid w:val="00D44106"/>
    <w:rsid w:val="00D476B2"/>
    <w:rsid w:val="00D50465"/>
    <w:rsid w:val="00D50616"/>
    <w:rsid w:val="00D54571"/>
    <w:rsid w:val="00D61074"/>
    <w:rsid w:val="00D675FC"/>
    <w:rsid w:val="00D723DB"/>
    <w:rsid w:val="00D73FC2"/>
    <w:rsid w:val="00D7499E"/>
    <w:rsid w:val="00D75F9B"/>
    <w:rsid w:val="00D76F82"/>
    <w:rsid w:val="00D7706E"/>
    <w:rsid w:val="00D77919"/>
    <w:rsid w:val="00D81042"/>
    <w:rsid w:val="00D813EA"/>
    <w:rsid w:val="00D877FB"/>
    <w:rsid w:val="00D96B8D"/>
    <w:rsid w:val="00D979B5"/>
    <w:rsid w:val="00DA374C"/>
    <w:rsid w:val="00DB1A7F"/>
    <w:rsid w:val="00DB39DD"/>
    <w:rsid w:val="00DB5BB5"/>
    <w:rsid w:val="00DC07FE"/>
    <w:rsid w:val="00DC091C"/>
    <w:rsid w:val="00DC316B"/>
    <w:rsid w:val="00DC6DBA"/>
    <w:rsid w:val="00DC7F12"/>
    <w:rsid w:val="00DD0F06"/>
    <w:rsid w:val="00DD1D81"/>
    <w:rsid w:val="00DD1F23"/>
    <w:rsid w:val="00DD2121"/>
    <w:rsid w:val="00DD3CA0"/>
    <w:rsid w:val="00DD443C"/>
    <w:rsid w:val="00DD51E0"/>
    <w:rsid w:val="00DD646B"/>
    <w:rsid w:val="00DD6BE7"/>
    <w:rsid w:val="00DE0168"/>
    <w:rsid w:val="00DE39E4"/>
    <w:rsid w:val="00DE3A4A"/>
    <w:rsid w:val="00DE4DC6"/>
    <w:rsid w:val="00DE641D"/>
    <w:rsid w:val="00DE6BA7"/>
    <w:rsid w:val="00DF1BA1"/>
    <w:rsid w:val="00DF1EAF"/>
    <w:rsid w:val="00DF2224"/>
    <w:rsid w:val="00DF5B7B"/>
    <w:rsid w:val="00DF5F61"/>
    <w:rsid w:val="00DF5FA3"/>
    <w:rsid w:val="00DF63CA"/>
    <w:rsid w:val="00DF72BC"/>
    <w:rsid w:val="00E07145"/>
    <w:rsid w:val="00E12727"/>
    <w:rsid w:val="00E12965"/>
    <w:rsid w:val="00E131D7"/>
    <w:rsid w:val="00E176C2"/>
    <w:rsid w:val="00E21A58"/>
    <w:rsid w:val="00E21E1C"/>
    <w:rsid w:val="00E24217"/>
    <w:rsid w:val="00E25F96"/>
    <w:rsid w:val="00E26B2B"/>
    <w:rsid w:val="00E312BC"/>
    <w:rsid w:val="00E35E67"/>
    <w:rsid w:val="00E40484"/>
    <w:rsid w:val="00E41926"/>
    <w:rsid w:val="00E423AF"/>
    <w:rsid w:val="00E42C78"/>
    <w:rsid w:val="00E4394C"/>
    <w:rsid w:val="00E46211"/>
    <w:rsid w:val="00E566F8"/>
    <w:rsid w:val="00E56993"/>
    <w:rsid w:val="00E56B16"/>
    <w:rsid w:val="00E57CF2"/>
    <w:rsid w:val="00E605B7"/>
    <w:rsid w:val="00E64F9F"/>
    <w:rsid w:val="00E6564D"/>
    <w:rsid w:val="00E77B22"/>
    <w:rsid w:val="00E81598"/>
    <w:rsid w:val="00E8177C"/>
    <w:rsid w:val="00E8667D"/>
    <w:rsid w:val="00E869E8"/>
    <w:rsid w:val="00E870B5"/>
    <w:rsid w:val="00E8763F"/>
    <w:rsid w:val="00E90E1E"/>
    <w:rsid w:val="00E91300"/>
    <w:rsid w:val="00E913C6"/>
    <w:rsid w:val="00E9186C"/>
    <w:rsid w:val="00E92C95"/>
    <w:rsid w:val="00E9371C"/>
    <w:rsid w:val="00E93FFC"/>
    <w:rsid w:val="00E9448C"/>
    <w:rsid w:val="00E95DF0"/>
    <w:rsid w:val="00E96C0E"/>
    <w:rsid w:val="00E96FD7"/>
    <w:rsid w:val="00EA0B56"/>
    <w:rsid w:val="00EA202E"/>
    <w:rsid w:val="00EB00CD"/>
    <w:rsid w:val="00EB2A5F"/>
    <w:rsid w:val="00EB2DF0"/>
    <w:rsid w:val="00EB6C82"/>
    <w:rsid w:val="00EC0445"/>
    <w:rsid w:val="00EC17DB"/>
    <w:rsid w:val="00ED4308"/>
    <w:rsid w:val="00ED4470"/>
    <w:rsid w:val="00ED648B"/>
    <w:rsid w:val="00EE1879"/>
    <w:rsid w:val="00EE1A0E"/>
    <w:rsid w:val="00EE268C"/>
    <w:rsid w:val="00EE52CC"/>
    <w:rsid w:val="00EE7B6A"/>
    <w:rsid w:val="00EF1A93"/>
    <w:rsid w:val="00EF23CB"/>
    <w:rsid w:val="00F00561"/>
    <w:rsid w:val="00F058A5"/>
    <w:rsid w:val="00F063E8"/>
    <w:rsid w:val="00F11747"/>
    <w:rsid w:val="00F12CE0"/>
    <w:rsid w:val="00F169A0"/>
    <w:rsid w:val="00F17B47"/>
    <w:rsid w:val="00F17BE9"/>
    <w:rsid w:val="00F2304F"/>
    <w:rsid w:val="00F23AC5"/>
    <w:rsid w:val="00F26BBB"/>
    <w:rsid w:val="00F277E3"/>
    <w:rsid w:val="00F3077F"/>
    <w:rsid w:val="00F31824"/>
    <w:rsid w:val="00F3240E"/>
    <w:rsid w:val="00F327EE"/>
    <w:rsid w:val="00F34AE0"/>
    <w:rsid w:val="00F34CBF"/>
    <w:rsid w:val="00F36CC5"/>
    <w:rsid w:val="00F40A92"/>
    <w:rsid w:val="00F40BAF"/>
    <w:rsid w:val="00F41906"/>
    <w:rsid w:val="00F4362D"/>
    <w:rsid w:val="00F47C46"/>
    <w:rsid w:val="00F51988"/>
    <w:rsid w:val="00F527FA"/>
    <w:rsid w:val="00F52CFA"/>
    <w:rsid w:val="00F5396F"/>
    <w:rsid w:val="00F54637"/>
    <w:rsid w:val="00F55AB2"/>
    <w:rsid w:val="00F602CA"/>
    <w:rsid w:val="00F60841"/>
    <w:rsid w:val="00F60E42"/>
    <w:rsid w:val="00F62D7B"/>
    <w:rsid w:val="00F6410D"/>
    <w:rsid w:val="00F64BCC"/>
    <w:rsid w:val="00F65A67"/>
    <w:rsid w:val="00F701FC"/>
    <w:rsid w:val="00F702C2"/>
    <w:rsid w:val="00F71A50"/>
    <w:rsid w:val="00F71E49"/>
    <w:rsid w:val="00F76A2D"/>
    <w:rsid w:val="00F80B5A"/>
    <w:rsid w:val="00F81334"/>
    <w:rsid w:val="00F86356"/>
    <w:rsid w:val="00F9366E"/>
    <w:rsid w:val="00F97591"/>
    <w:rsid w:val="00FA04FB"/>
    <w:rsid w:val="00FA12DF"/>
    <w:rsid w:val="00FA48EF"/>
    <w:rsid w:val="00FA6C4F"/>
    <w:rsid w:val="00FA7278"/>
    <w:rsid w:val="00FB194C"/>
    <w:rsid w:val="00FB1A84"/>
    <w:rsid w:val="00FB44D7"/>
    <w:rsid w:val="00FB459A"/>
    <w:rsid w:val="00FB5AF7"/>
    <w:rsid w:val="00FC0CF6"/>
    <w:rsid w:val="00FC32B1"/>
    <w:rsid w:val="00FC5196"/>
    <w:rsid w:val="00FC54F5"/>
    <w:rsid w:val="00FC5889"/>
    <w:rsid w:val="00FC7436"/>
    <w:rsid w:val="00FD0D23"/>
    <w:rsid w:val="00FD1FB4"/>
    <w:rsid w:val="00FD429E"/>
    <w:rsid w:val="00FD4815"/>
    <w:rsid w:val="00FD4A29"/>
    <w:rsid w:val="00FD624D"/>
    <w:rsid w:val="00FD7583"/>
    <w:rsid w:val="00FE3051"/>
    <w:rsid w:val="00FE44AB"/>
    <w:rsid w:val="00FE6035"/>
    <w:rsid w:val="00FE67E2"/>
    <w:rsid w:val="00FE76A7"/>
    <w:rsid w:val="00FF0AD6"/>
    <w:rsid w:val="00FF516B"/>
    <w:rsid w:val="00FF6FB7"/>
    <w:rsid w:val="00FF78E2"/>
    <w:rsid w:val="049E7C39"/>
    <w:rsid w:val="079D20EC"/>
    <w:rsid w:val="10F3214D"/>
    <w:rsid w:val="15E01354"/>
    <w:rsid w:val="1C1932F1"/>
    <w:rsid w:val="3D8D209F"/>
    <w:rsid w:val="3E5E3857"/>
    <w:rsid w:val="3E9204E7"/>
    <w:rsid w:val="4BFE322B"/>
    <w:rsid w:val="57AD78E7"/>
    <w:rsid w:val="640E1B35"/>
    <w:rsid w:val="7278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DBB3746-E06D-488D-9DBD-FEE56BB5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0" w:lineRule="atLeast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cs="Times New Roman"/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c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basedOn w:val="a"/>
    <w:link w:val="af"/>
    <w:uiPriority w:val="1"/>
    <w:qFormat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af">
    <w:name w:val="Без интервала Знак"/>
    <w:basedOn w:val="a0"/>
    <w:link w:val="ae"/>
    <w:uiPriority w:val="1"/>
    <w:qFormat/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Calibri" w:eastAsia="Calibri" w:hAnsi="Calibri" w:cs="Times New Roman"/>
    </w:rPr>
  </w:style>
  <w:style w:type="character" w:customStyle="1" w:styleId="hl-obj">
    <w:name w:val="hl-obj"/>
    <w:basedOn w:val="a0"/>
    <w:qFormat/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213pt">
    <w:name w:val="Основной текст (2) + 13 pt;Не полужирный;Не курсив"/>
    <w:basedOn w:val="2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">
    <w:name w:val="Обычный1"/>
    <w:qFormat/>
    <w:rPr>
      <w:rFonts w:eastAsia="Times New Roman"/>
      <w:sz w:val="24"/>
    </w:rPr>
  </w:style>
  <w:style w:type="character" w:customStyle="1" w:styleId="10">
    <w:name w:val="Основной шрифт абзаца1"/>
    <w:qFormat/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ubk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o.culture.ru/new/events/25733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.culture.ru/new/events/2375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3362</Words>
  <Characters>19167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2024-11-08T13:45:00Z</cp:lastPrinted>
  <dcterms:created xsi:type="dcterms:W3CDTF">2024-12-02T06:13:00Z</dcterms:created>
  <dcterms:modified xsi:type="dcterms:W3CDTF">2024-12-02T06:13:00Z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13284681D917492BAC06B3374DF71F0A_13</vt:lpwstr>
  </property>
</Properties>
</file>