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D7" w:rsidRPr="00CD3C3A" w:rsidRDefault="002642D7">
      <w:pPr>
        <w:spacing w:line="240" w:lineRule="auto"/>
        <w:rPr>
          <w:rFonts w:ascii="Times New Roman" w:hAnsi="Times New Roman"/>
          <w:b/>
          <w:i/>
          <w:sz w:val="28"/>
          <w:szCs w:val="26"/>
          <w:lang w:val="en-US"/>
        </w:rPr>
      </w:pPr>
      <w:bookmarkStart w:id="0" w:name="_GoBack"/>
      <w:bookmarkEnd w:id="0"/>
    </w:p>
    <w:p w:rsidR="002642D7" w:rsidRPr="00CD3C3A" w:rsidRDefault="002642D7">
      <w:pPr>
        <w:jc w:val="both"/>
        <w:rPr>
          <w:rFonts w:ascii="Times New Roman" w:hAnsi="Times New Roman"/>
          <w:lang w:val="en-US"/>
        </w:rPr>
      </w:pPr>
    </w:p>
    <w:p w:rsidR="002642D7" w:rsidRDefault="00CD3C3A">
      <w:pPr>
        <w:spacing w:line="240" w:lineRule="auto"/>
        <w:jc w:val="center"/>
        <w:rPr>
          <w:rFonts w:ascii="Times New Roman" w:eastAsia="Times New Roman" w:hAnsi="Times New Roman"/>
          <w:b/>
          <w:i/>
          <w:sz w:val="28"/>
          <w:szCs w:val="28"/>
          <w:lang w:eastAsia="ru-RU"/>
        </w:rPr>
      </w:pPr>
      <w:r>
        <w:rPr>
          <w:rFonts w:ascii="Times New Roman" w:eastAsia="Times New Roman" w:hAnsi="Times New Roman"/>
          <w:b/>
          <w:i/>
          <w:sz w:val="28"/>
          <w:szCs w:val="28"/>
          <w:lang w:val="en-US" w:eastAsia="ru-RU"/>
        </w:rPr>
        <w:t xml:space="preserve">                                                                                                                                                                                                  </w:t>
      </w:r>
      <w:r>
        <w:rPr>
          <w:rFonts w:ascii="Times New Roman" w:eastAsia="Times New Roman" w:hAnsi="Times New Roman"/>
          <w:b/>
          <w:i/>
          <w:sz w:val="28"/>
          <w:szCs w:val="28"/>
          <w:lang w:eastAsia="ru-RU"/>
        </w:rPr>
        <w:t>Приложение</w:t>
      </w:r>
    </w:p>
    <w:p w:rsidR="002642D7" w:rsidRDefault="00CD3C3A">
      <w:pPr>
        <w:spacing w:line="240" w:lineRule="auto"/>
        <w:ind w:firstLineChars="2800" w:firstLine="7871"/>
        <w:jc w:val="both"/>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ПЛАН</w:t>
      </w:r>
    </w:p>
    <w:p w:rsidR="002642D7" w:rsidRDefault="00CD3C3A">
      <w:pPr>
        <w:spacing w:line="240" w:lineRule="auto"/>
        <w:jc w:val="center"/>
        <w:rPr>
          <w:rFonts w:ascii="Times New Roman" w:eastAsia="Times New Roman" w:hAnsi="Times New Roman"/>
          <w:b/>
          <w:i/>
          <w:sz w:val="28"/>
          <w:szCs w:val="28"/>
          <w:lang w:val="en-US" w:eastAsia="ru-RU"/>
        </w:rPr>
      </w:pPr>
      <w:r>
        <w:rPr>
          <w:rFonts w:ascii="Times New Roman" w:eastAsia="Times New Roman" w:hAnsi="Times New Roman"/>
          <w:b/>
          <w:i/>
          <w:sz w:val="28"/>
          <w:szCs w:val="28"/>
          <w:lang w:eastAsia="ru-RU"/>
        </w:rPr>
        <w:t xml:space="preserve">основных мероприятий </w:t>
      </w:r>
      <w:r>
        <w:rPr>
          <w:rFonts w:ascii="Times New Roman" w:hAnsi="Times New Roman"/>
          <w:b/>
          <w:i/>
          <w:sz w:val="28"/>
          <w:szCs w:val="28"/>
          <w:lang w:eastAsia="ru-RU"/>
        </w:rPr>
        <w:t xml:space="preserve">на апрель </w:t>
      </w:r>
      <w:r>
        <w:rPr>
          <w:rFonts w:ascii="Times New Roman" w:eastAsia="Times New Roman" w:hAnsi="Times New Roman"/>
          <w:b/>
          <w:i/>
          <w:sz w:val="28"/>
          <w:szCs w:val="28"/>
          <w:lang w:eastAsia="ru-RU"/>
        </w:rPr>
        <w:t>202</w:t>
      </w:r>
      <w:r>
        <w:rPr>
          <w:rFonts w:ascii="Times New Roman" w:hAnsi="Times New Roman"/>
          <w:b/>
          <w:i/>
          <w:sz w:val="28"/>
          <w:szCs w:val="28"/>
          <w:lang w:val="en-US" w:eastAsia="ru-RU"/>
        </w:rPr>
        <w:t>5</w:t>
      </w:r>
      <w:r>
        <w:rPr>
          <w:rFonts w:ascii="Times New Roman" w:eastAsia="Times New Roman" w:hAnsi="Times New Roman"/>
          <w:b/>
          <w:i/>
          <w:sz w:val="28"/>
          <w:szCs w:val="28"/>
          <w:lang w:eastAsia="ru-RU"/>
        </w:rPr>
        <w:t xml:space="preserve"> года</w:t>
      </w:r>
    </w:p>
    <w:p w:rsidR="002642D7" w:rsidRDefault="00CD3C3A">
      <w:pPr>
        <w:spacing w:line="240" w:lineRule="auto"/>
        <w:jc w:val="center"/>
        <w:rPr>
          <w:rFonts w:ascii="Times New Roman" w:hAnsi="Times New Roman"/>
          <w:b/>
          <w:i/>
          <w:sz w:val="28"/>
          <w:szCs w:val="28"/>
          <w:lang w:eastAsia="ru-RU"/>
        </w:rPr>
      </w:pPr>
      <w:r>
        <w:rPr>
          <w:rFonts w:ascii="Times New Roman" w:eastAsia="Times New Roman" w:hAnsi="Times New Roman"/>
          <w:b/>
          <w:i/>
          <w:sz w:val="28"/>
          <w:szCs w:val="28"/>
          <w:lang w:eastAsia="ru-RU"/>
        </w:rPr>
        <w:t>Министерства культуры КБ</w:t>
      </w:r>
      <w:r>
        <w:rPr>
          <w:rFonts w:ascii="Times New Roman" w:hAnsi="Times New Roman"/>
          <w:b/>
          <w:i/>
          <w:sz w:val="28"/>
          <w:szCs w:val="28"/>
          <w:lang w:eastAsia="ru-RU"/>
        </w:rPr>
        <w:t>Р</w:t>
      </w:r>
    </w:p>
    <w:p w:rsidR="002642D7" w:rsidRDefault="002642D7">
      <w:pPr>
        <w:spacing w:line="240" w:lineRule="auto"/>
        <w:jc w:val="center"/>
        <w:rPr>
          <w:rFonts w:ascii="Times New Roman" w:hAnsi="Times New Roman"/>
          <w:b/>
          <w:i/>
          <w:sz w:val="28"/>
          <w:szCs w:val="28"/>
          <w:lang w:eastAsia="ru-RU"/>
        </w:rPr>
      </w:pPr>
    </w:p>
    <w:tbl>
      <w:tblPr>
        <w:tblStyle w:val="ac"/>
        <w:tblW w:w="14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5130"/>
        <w:gridCol w:w="1710"/>
        <w:gridCol w:w="4735"/>
        <w:gridCol w:w="2451"/>
      </w:tblGrid>
      <w:tr w:rsidR="002642D7">
        <w:trPr>
          <w:jc w:val="center"/>
        </w:trPr>
        <w:tc>
          <w:tcPr>
            <w:tcW w:w="641" w:type="dxa"/>
          </w:tcPr>
          <w:p w:rsidR="002642D7" w:rsidRDefault="00CD3C3A">
            <w:pPr>
              <w:spacing w:line="240" w:lineRule="auto"/>
              <w:jc w:val="center"/>
              <w:rPr>
                <w:rFonts w:ascii="Times New Roman" w:hAnsi="Times New Roman"/>
                <w:b/>
                <w:sz w:val="28"/>
                <w:szCs w:val="28"/>
              </w:rPr>
            </w:pPr>
            <w:bookmarkStart w:id="1" w:name="_Hlk183259641"/>
            <w:r>
              <w:rPr>
                <w:rFonts w:ascii="Times New Roman" w:hAnsi="Times New Roman"/>
                <w:b/>
                <w:sz w:val="28"/>
                <w:szCs w:val="28"/>
              </w:rPr>
              <w:t>№</w:t>
            </w:r>
          </w:p>
        </w:tc>
        <w:tc>
          <w:tcPr>
            <w:tcW w:w="5130" w:type="dxa"/>
          </w:tcPr>
          <w:p w:rsidR="002642D7" w:rsidRDefault="00CD3C3A">
            <w:pPr>
              <w:spacing w:line="240" w:lineRule="auto"/>
              <w:jc w:val="center"/>
              <w:rPr>
                <w:rFonts w:ascii="Times New Roman" w:hAnsi="Times New Roman"/>
                <w:b/>
                <w:sz w:val="28"/>
                <w:szCs w:val="28"/>
              </w:rPr>
            </w:pPr>
            <w:r>
              <w:rPr>
                <w:rFonts w:ascii="Times New Roman" w:hAnsi="Times New Roman"/>
                <w:b/>
                <w:sz w:val="28"/>
                <w:szCs w:val="28"/>
              </w:rPr>
              <w:t>Название мероприятия</w:t>
            </w:r>
          </w:p>
        </w:tc>
        <w:tc>
          <w:tcPr>
            <w:tcW w:w="1710" w:type="dxa"/>
          </w:tcPr>
          <w:p w:rsidR="002642D7" w:rsidRDefault="00CD3C3A">
            <w:pPr>
              <w:spacing w:line="240" w:lineRule="auto"/>
              <w:jc w:val="center"/>
              <w:rPr>
                <w:rFonts w:ascii="Times New Roman" w:hAnsi="Times New Roman"/>
                <w:b/>
                <w:sz w:val="28"/>
                <w:szCs w:val="28"/>
              </w:rPr>
            </w:pPr>
            <w:r>
              <w:rPr>
                <w:rFonts w:ascii="Times New Roman" w:hAnsi="Times New Roman"/>
                <w:b/>
                <w:sz w:val="28"/>
                <w:szCs w:val="28"/>
              </w:rPr>
              <w:t>Дата</w:t>
            </w:r>
          </w:p>
        </w:tc>
        <w:tc>
          <w:tcPr>
            <w:tcW w:w="4735" w:type="dxa"/>
          </w:tcPr>
          <w:p w:rsidR="002642D7" w:rsidRDefault="00CD3C3A">
            <w:pPr>
              <w:spacing w:line="240" w:lineRule="auto"/>
              <w:jc w:val="center"/>
              <w:rPr>
                <w:rFonts w:ascii="Times New Roman" w:hAnsi="Times New Roman"/>
                <w:b/>
                <w:sz w:val="28"/>
                <w:szCs w:val="28"/>
              </w:rPr>
            </w:pPr>
            <w:r>
              <w:rPr>
                <w:rFonts w:ascii="Times New Roman" w:hAnsi="Times New Roman"/>
                <w:b/>
                <w:sz w:val="28"/>
                <w:szCs w:val="28"/>
              </w:rPr>
              <w:t>Место проведения</w:t>
            </w:r>
          </w:p>
        </w:tc>
        <w:tc>
          <w:tcPr>
            <w:tcW w:w="2451" w:type="dxa"/>
          </w:tcPr>
          <w:p w:rsidR="002642D7" w:rsidRDefault="00CD3C3A">
            <w:pPr>
              <w:spacing w:line="240" w:lineRule="auto"/>
              <w:jc w:val="center"/>
              <w:rPr>
                <w:rFonts w:ascii="Times New Roman" w:hAnsi="Times New Roman"/>
                <w:b/>
                <w:sz w:val="28"/>
                <w:szCs w:val="28"/>
              </w:rPr>
            </w:pPr>
            <w:r>
              <w:rPr>
                <w:rFonts w:ascii="Times New Roman" w:hAnsi="Times New Roman"/>
                <w:b/>
                <w:sz w:val="28"/>
                <w:szCs w:val="28"/>
              </w:rPr>
              <w:t>Ответственный</w:t>
            </w:r>
          </w:p>
        </w:tc>
      </w:tr>
      <w:tr w:rsidR="002642D7">
        <w:trPr>
          <w:trHeight w:val="184"/>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Заседание клуба «Путь к здоровью». Тема заседания: «Основы профилактики аллергических заболеваний», посвященная Дню здоровья. Выставка периодики «Волшебные правила здоровья», посвященная Всемирному дню здоровья</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84"/>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eastAsia="Segoe UI" w:hAnsi="Times New Roman"/>
                <w:color w:val="000000"/>
                <w:sz w:val="28"/>
                <w:szCs w:val="28"/>
                <w:shd w:val="clear" w:color="auto" w:fill="FFFFFF"/>
              </w:rPr>
            </w:pPr>
            <w:r>
              <w:rPr>
                <w:rFonts w:ascii="Times New Roman" w:hAnsi="Times New Roman"/>
                <w:sz w:val="28"/>
                <w:szCs w:val="28"/>
              </w:rPr>
              <w:t>Викторина «Потехе час» ко Дню юмора</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eastAsia="Times New Roman" w:hAnsi="Times New Roman"/>
                <w:color w:val="000000" w:themeColor="text1"/>
                <w:sz w:val="28"/>
                <w:szCs w:val="28"/>
                <w:lang w:eastAsia="ru-RU"/>
              </w:rPr>
              <w:t>Кабардино-Балкарская республиканская библиотека для слепых</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84"/>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pStyle w:val="ae"/>
              <w:spacing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Выставка из фондов музея «…И будет жить мой край»</w:t>
            </w:r>
          </w:p>
        </w:tc>
        <w:tc>
          <w:tcPr>
            <w:tcW w:w="1710" w:type="dxa"/>
            <w:shd w:val="clear" w:color="auto" w:fill="auto"/>
          </w:tcPr>
          <w:p w:rsidR="002642D7" w:rsidRDefault="00CD3C3A">
            <w:pPr>
              <w:spacing w:line="240" w:lineRule="auto"/>
              <w:jc w:val="center"/>
              <w:rPr>
                <w:rFonts w:ascii="Times New Roman" w:eastAsia="Times New Roman" w:hAnsi="Times New Roman"/>
                <w:color w:val="000000"/>
                <w:sz w:val="28"/>
                <w:szCs w:val="28"/>
                <w:lang w:eastAsia="ru-RU"/>
              </w:rPr>
            </w:pPr>
            <w:r>
              <w:rPr>
                <w:rFonts w:ascii="Times New Roman" w:hAnsi="Times New Roman"/>
                <w:color w:val="000000"/>
                <w:sz w:val="28"/>
                <w:szCs w:val="28"/>
                <w:lang w:val="en-US" w:eastAsia="ru-RU"/>
              </w:rPr>
              <w:t>1-</w:t>
            </w:r>
            <w:r>
              <w:rPr>
                <w:rFonts w:ascii="Times New Roman" w:eastAsia="Times New Roman" w:hAnsi="Times New Roman"/>
                <w:color w:val="000000"/>
                <w:sz w:val="28"/>
                <w:szCs w:val="28"/>
                <w:lang w:eastAsia="ru-RU"/>
              </w:rPr>
              <w:t>30 апреля</w:t>
            </w:r>
          </w:p>
          <w:p w:rsidR="002642D7" w:rsidRDefault="002642D7">
            <w:pPr>
              <w:spacing w:line="240" w:lineRule="auto"/>
              <w:jc w:val="center"/>
              <w:rPr>
                <w:rFonts w:ascii="Times New Roman" w:eastAsia="Times New Roman" w:hAnsi="Times New Roman"/>
                <w:color w:val="000000"/>
                <w:sz w:val="28"/>
                <w:szCs w:val="28"/>
                <w:lang w:eastAsia="ru-RU"/>
              </w:rPr>
            </w:pPr>
          </w:p>
        </w:tc>
        <w:tc>
          <w:tcPr>
            <w:tcW w:w="4735" w:type="dxa"/>
            <w:shd w:val="clear" w:color="auto" w:fill="auto"/>
          </w:tcPr>
          <w:p w:rsidR="002642D7" w:rsidRDefault="00CD3C3A">
            <w:pPr>
              <w:pStyle w:val="ae"/>
              <w:spacing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Кабардино-Балкарский                                               музей изобразительных искусств имени А.Л. Ткаченко</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bookmarkEnd w:id="1"/>
      <w:tr w:rsidR="002642D7">
        <w:trPr>
          <w:trHeight w:val="1334"/>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 xml:space="preserve">Юбилейные выставки «Эмиль Золя: натурализм и реализм в литературе», посвященная 185-летию со дня рождения писателя, информационные часы «Вам дарим доброту и радость!», посвященные Всемирному дню распространения информации о проблемах аутизма, выставка рисунков и поделок детей с аутизмом «Это наш мир!», заседание клуба «Собеседники» «Страна чудес», </w:t>
            </w:r>
            <w:r>
              <w:rPr>
                <w:rFonts w:ascii="Times New Roman" w:eastAsia="Segoe UI" w:hAnsi="Times New Roman"/>
                <w:color w:val="000000"/>
                <w:sz w:val="28"/>
                <w:szCs w:val="28"/>
                <w:shd w:val="clear" w:color="auto" w:fill="FFFFFF"/>
              </w:rPr>
              <w:lastRenderedPageBreak/>
              <w:t>посвященная 220-летию со дня рождения Х.К. Андерсена</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lastRenderedPageBreak/>
              <w:t>2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334"/>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камерного оркестра «Камерата»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19.20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«Нальчик МВД»</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369"/>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«Последняя попытка, или куплю вашего мужа» М.</w:t>
            </w:r>
            <w:r w:rsidR="00B307BE">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Задорнов</w:t>
            </w:r>
          </w:p>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19.00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Русский драматический театр им. М.Горького</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24"/>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Концерт Государственного фольклорно</w:t>
            </w:r>
            <w:r w:rsidRPr="00CD3C3A">
              <w:rPr>
                <w:rFonts w:ascii="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этнографического ансамбля танца «Балкария»</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19.00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Балкарский государственный драматический театр имени Кайсына Кулиева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24"/>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Выставка детских работ «Человек дождя», посвященная Всемирному дню распространения информации о проблеме аутизма</w:t>
            </w:r>
          </w:p>
        </w:tc>
        <w:tc>
          <w:tcPr>
            <w:tcW w:w="1710" w:type="dxa"/>
            <w:shd w:val="clear" w:color="auto" w:fill="auto"/>
          </w:tcPr>
          <w:p w:rsidR="002642D7" w:rsidRDefault="00FB5481">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2 -</w:t>
            </w:r>
            <w:r w:rsidR="00CD3C3A">
              <w:rPr>
                <w:rFonts w:ascii="Times New Roman" w:hAnsi="Times New Roman"/>
                <w:sz w:val="28"/>
                <w:szCs w:val="28"/>
              </w:rPr>
              <w:t xml:space="preserve"> 27 апреля</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Национальный музей КБР</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38"/>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hAnsi="Times New Roman"/>
                <w:sz w:val="28"/>
                <w:szCs w:val="28"/>
              </w:rPr>
              <w:t>Тематический час «Вечная и современная проза Юрия Нагибина», посвященная 105 лет со дня рождения Ю.М. Нагибина, б</w:t>
            </w:r>
            <w:r>
              <w:rPr>
                <w:rFonts w:ascii="Times New Roman" w:hAnsi="Times New Roman"/>
                <w:bCs/>
                <w:sz w:val="28"/>
                <w:szCs w:val="28"/>
              </w:rPr>
              <w:t>еседа-предостережение «Жизнь прекрасна, не рискуй напрасно!»</w:t>
            </w:r>
          </w:p>
        </w:tc>
        <w:tc>
          <w:tcPr>
            <w:tcW w:w="1710" w:type="dxa"/>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3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30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Юбилейная выставка «Писатель-фронтовик», посвященная 115-летию со дня рождения Ю.П.</w:t>
            </w:r>
            <w:r w:rsidR="00FB5481">
              <w:rPr>
                <w:rFonts w:ascii="Times New Roman" w:eastAsia="Segoe UI" w:hAnsi="Times New Roman"/>
                <w:color w:val="000000"/>
                <w:sz w:val="28"/>
                <w:szCs w:val="28"/>
                <w:shd w:val="clear" w:color="auto" w:fill="FFFFFF"/>
              </w:rPr>
              <w:t xml:space="preserve"> </w:t>
            </w:r>
            <w:r>
              <w:rPr>
                <w:rFonts w:ascii="Times New Roman" w:eastAsia="Segoe UI" w:hAnsi="Times New Roman"/>
                <w:color w:val="000000"/>
                <w:sz w:val="28"/>
                <w:szCs w:val="28"/>
                <w:shd w:val="clear" w:color="auto" w:fill="FFFFFF"/>
              </w:rPr>
              <w:t xml:space="preserve">Германа, постоянно действующая выставка-подвиг «80 лет со дня освобождения Братиславы от немецко-фашистских захватчиков», индивидуальные беседы «О вреде </w:t>
            </w:r>
            <w:r>
              <w:rPr>
                <w:rFonts w:ascii="Times New Roman" w:eastAsia="Segoe UI" w:hAnsi="Times New Roman"/>
                <w:color w:val="000000"/>
                <w:sz w:val="28"/>
                <w:szCs w:val="28"/>
                <w:shd w:val="clear" w:color="auto" w:fill="FFFFFF"/>
              </w:rPr>
              <w:lastRenderedPageBreak/>
              <w:t>наркотиков»; книжно-иллюстративная экспозиция «Биение сердца», посвященная 115-летию со дня рождения писателя-фронтовика С.Ш. Хочуева, книжно-иллюстративная выставка «О, спорт – ты мир!», посвященная Международному дню спорта</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lastRenderedPageBreak/>
              <w:t>4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30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Спектакль «Кто украл светофор?» Н.Шор (Синина) </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4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11.00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Русский драматический театр им. М.Горького</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30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камерного оркестра «Камерата»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4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19.00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«Чайка»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hAnsi="Times New Roman"/>
                <w:bCs/>
                <w:sz w:val="28"/>
                <w:szCs w:val="28"/>
              </w:rPr>
              <w:t xml:space="preserve">Тематическая выставка </w:t>
            </w:r>
            <w:r w:rsidR="007665A5">
              <w:rPr>
                <w:rFonts w:ascii="Times New Roman" w:hAnsi="Times New Roman"/>
                <w:bCs/>
                <w:sz w:val="28"/>
                <w:szCs w:val="28"/>
                <w:shd w:val="clear" w:color="auto" w:fill="FFFFFF"/>
              </w:rPr>
              <w:t>«Без привычек вредных -</w:t>
            </w:r>
            <w:r>
              <w:rPr>
                <w:rFonts w:ascii="Times New Roman" w:hAnsi="Times New Roman"/>
                <w:bCs/>
                <w:sz w:val="28"/>
                <w:szCs w:val="28"/>
                <w:shd w:val="clear" w:color="auto" w:fill="FFFFFF"/>
              </w:rPr>
              <w:t xml:space="preserve"> жить на свете здорово!», час нравственности «Все начинается с семьи»</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color w:val="000000" w:themeColor="text1"/>
                <w:sz w:val="28"/>
                <w:szCs w:val="28"/>
              </w:rPr>
              <w:t>5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«Котик Мотик», по пьесе З. Поправский</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5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Кабардино-Балкарский Республиканский театр кукол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«Дюймовочка», по мотивам сказки Х. Андерсена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6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11</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00, 13</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Кабардино-Балкарский Республиканский театр кукол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Профилактическая бесед</w:t>
            </w:r>
            <w:r>
              <w:rPr>
                <w:rFonts w:ascii="Times New Roman" w:eastAsia="Times New Roman" w:hAnsi="Times New Roman"/>
                <w:b/>
                <w:color w:val="000000" w:themeColor="text1"/>
                <w:sz w:val="28"/>
                <w:szCs w:val="28"/>
                <w:lang w:eastAsia="ru-RU"/>
              </w:rPr>
              <w:t>а «</w:t>
            </w:r>
            <w:r>
              <w:rPr>
                <w:rFonts w:ascii="Times New Roman" w:eastAsia="Times New Roman" w:hAnsi="Times New Roman"/>
                <w:color w:val="000000" w:themeColor="text1"/>
                <w:sz w:val="28"/>
                <w:szCs w:val="28"/>
                <w:lang w:eastAsia="ru-RU"/>
              </w:rPr>
              <w:t>К здоровью через книгу»</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7 апреля</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Segoe UI" w:hAnsi="Times New Roman"/>
                <w:color w:val="000000"/>
                <w:sz w:val="28"/>
                <w:szCs w:val="28"/>
                <w:shd w:val="clear" w:color="auto" w:fill="FFFFFF"/>
              </w:rPr>
              <w:t>Тематический показ фильма «Поезд милосердия» (12+), посвященный 80-й годовщине Победы в Великой Отечественной войне и Году Защитника Отечества.</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 апреля</w:t>
            </w:r>
            <w:r>
              <w:rPr>
                <w:rFonts w:ascii="Times New Roman" w:hAnsi="Times New Roman"/>
                <w:sz w:val="28"/>
                <w:szCs w:val="28"/>
                <w:lang w:val="en-US" w:eastAsia="ru-RU"/>
              </w:rPr>
              <w:t>,</w:t>
            </w:r>
          </w:p>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Pr>
                <w:rFonts w:ascii="Times New Roman" w:hAnsi="Times New Roman"/>
                <w:sz w:val="28"/>
                <w:szCs w:val="28"/>
                <w:lang w:val="en-US" w:eastAsia="ru-RU"/>
              </w:rPr>
              <w:t>.</w:t>
            </w:r>
            <w:r>
              <w:rPr>
                <w:rFonts w:ascii="Times New Roman" w:eastAsia="Times New Roman" w:hAnsi="Times New Roman"/>
                <w:sz w:val="28"/>
                <w:szCs w:val="28"/>
                <w:lang w:eastAsia="ru-RU"/>
              </w:rPr>
              <w:t>30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Государственное казенное учреждение культуры КБР «Киновидеоучреждение»</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27"/>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 xml:space="preserve">Видеоролики «Жизнь прекрасна, она продолжается!», в рамках «Десятилетия здорового старения 2021-2030», выставка-аннотация книг-юбиляров «155 лет повести Лескова Н.С. «Загадочный человек, флешмоб «Подобрать эпитеты к словосочетанию «Русский язык» </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8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27"/>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«И жизнь, и слёзы, и любовь!» М.Ю.Лермонтов «Бэла», А.С.Пушкин «Барышня-крестьянка»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8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19.00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Русский драматический театр им. М.Горького</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27"/>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Концерт Государственного фольклорно-этнографического ансамбля танца «Балкария»</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8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15.00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дом культуры</w:t>
            </w:r>
          </w:p>
          <w:p w:rsidR="002642D7" w:rsidRDefault="00CD3C3A">
            <w:pPr>
              <w:spacing w:line="240" w:lineRule="auto"/>
              <w:jc w:val="center"/>
              <w:rPr>
                <w:rFonts w:ascii="Times New Roman" w:hAnsi="Times New Roman"/>
                <w:sz w:val="28"/>
                <w:szCs w:val="28"/>
              </w:rPr>
            </w:pPr>
            <w:r>
              <w:rPr>
                <w:rFonts w:ascii="Times New Roman" w:hAnsi="Times New Roman"/>
                <w:sz w:val="28"/>
                <w:szCs w:val="28"/>
              </w:rPr>
              <w:t>с. Атажукино</w:t>
            </w:r>
          </w:p>
          <w:p w:rsidR="002642D7" w:rsidRDefault="002642D7">
            <w:pPr>
              <w:spacing w:line="240" w:lineRule="auto"/>
              <w:jc w:val="center"/>
              <w:rPr>
                <w:rFonts w:ascii="Times New Roman" w:eastAsia="Times New Roman" w:hAnsi="Times New Roman"/>
                <w:sz w:val="28"/>
                <w:szCs w:val="28"/>
                <w:lang w:eastAsia="ru-RU"/>
              </w:rPr>
            </w:pP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Концерт национальной бригады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 апреля</w:t>
            </w:r>
            <w:r>
              <w:rPr>
                <w:rFonts w:ascii="Times New Roman" w:hAnsi="Times New Roman"/>
                <w:sz w:val="28"/>
                <w:szCs w:val="28"/>
                <w:lang w:val="en-US" w:eastAsia="ru-RU"/>
              </w:rPr>
              <w:t>,</w:t>
            </w:r>
            <w:r>
              <w:rPr>
                <w:rFonts w:ascii="Times New Roman" w:eastAsia="Times New Roman" w:hAnsi="Times New Roman"/>
                <w:sz w:val="28"/>
                <w:szCs w:val="28"/>
                <w:lang w:eastAsia="ru-RU"/>
              </w:rPr>
              <w:t xml:space="preserve"> 10.00</w:t>
            </w:r>
            <w:r>
              <w:rPr>
                <w:rFonts w:ascii="Times New Roman" w:hAnsi="Times New Roman"/>
                <w:sz w:val="28"/>
                <w:szCs w:val="28"/>
                <w:lang w:val="en-US" w:eastAsia="ru-RU"/>
              </w:rPr>
              <w:t>,</w:t>
            </w:r>
            <w:r>
              <w:rPr>
                <w:rFonts w:ascii="Times New Roman" w:eastAsia="Times New Roman" w:hAnsi="Times New Roman"/>
                <w:sz w:val="28"/>
                <w:szCs w:val="28"/>
                <w:lang w:eastAsia="ru-RU"/>
              </w:rPr>
              <w:t xml:space="preserve"> 1</w:t>
            </w:r>
            <w:r>
              <w:rPr>
                <w:rFonts w:ascii="Times New Roman" w:hAnsi="Times New Roman"/>
                <w:sz w:val="28"/>
                <w:szCs w:val="28"/>
                <w:lang w:val="en-US" w:eastAsia="ru-RU"/>
              </w:rPr>
              <w:t>1</w:t>
            </w:r>
            <w:r>
              <w:rPr>
                <w:rFonts w:ascii="Times New Roman" w:eastAsia="Times New Roman" w:hAnsi="Times New Roman"/>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lang w:eastAsia="ru-RU"/>
              </w:rPr>
              <w:t>детский</w:t>
            </w:r>
            <w:r>
              <w:rPr>
                <w:rFonts w:ascii="Times New Roman" w:hAnsi="Times New Roman"/>
                <w:sz w:val="28"/>
                <w:szCs w:val="28"/>
                <w:lang w:val="en-US" w:eastAsia="ru-RU"/>
              </w:rPr>
              <w:t xml:space="preserve"> сад</w:t>
            </w:r>
            <w:r>
              <w:rPr>
                <w:rFonts w:ascii="Times New Roman" w:eastAsia="Times New Roman" w:hAnsi="Times New Roman"/>
                <w:sz w:val="28"/>
                <w:szCs w:val="28"/>
                <w:lang w:eastAsia="ru-RU"/>
              </w:rPr>
              <w:t xml:space="preserve"> № 44</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Книжно-иллюстративная выставка «Человек. Земля. Космос», посвященная Международному Дню космонавтики, авторитетное мнение врача-нарколога «Выбрал наркотики – выбрал смерть», комплексное мероприятие «Зову в свою профессию»: Инженер-технолог пищевых производств; Технолог общественного питания. КБГАУ им. В. М. Кокова</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t>9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Культурно-познавательный час «Питер Брейгель старший. «Мужицкий художник», посвященный 500-летию со дня рождения художника</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 xml:space="preserve">9 </w:t>
            </w:r>
            <w:r>
              <w:rPr>
                <w:rFonts w:ascii="Times New Roman" w:eastAsia="Times New Roman" w:hAnsi="Times New Roman"/>
                <w:color w:val="000000" w:themeColor="text1"/>
                <w:sz w:val="28"/>
                <w:szCs w:val="28"/>
                <w:lang w:eastAsia="ru-RU"/>
              </w:rPr>
              <w:t>апреля</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Культурно-познавательный час «Иероним Босх: загадочный гений </w:t>
            </w:r>
            <w:r>
              <w:rPr>
                <w:rFonts w:ascii="Times New Roman" w:hAnsi="Times New Roman"/>
                <w:sz w:val="28"/>
                <w:szCs w:val="28"/>
              </w:rPr>
              <w:lastRenderedPageBreak/>
              <w:t>Северного Возрождения», посвященный 575-летию со дня рождения художника</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lastRenderedPageBreak/>
              <w:t>9</w:t>
            </w:r>
            <w:r>
              <w:rPr>
                <w:rFonts w:ascii="Times New Roman" w:eastAsia="Times New Roman" w:hAnsi="Times New Roman"/>
                <w:color w:val="000000" w:themeColor="text1"/>
                <w:sz w:val="28"/>
                <w:szCs w:val="28"/>
                <w:lang w:eastAsia="ru-RU"/>
              </w:rPr>
              <w:t xml:space="preserve"> апреля</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hAnsi="Times New Roman"/>
                <w:sz w:val="28"/>
                <w:szCs w:val="28"/>
              </w:rPr>
            </w:pPr>
            <w:r>
              <w:rPr>
                <w:rFonts w:ascii="Times New Roman" w:hAnsi="Times New Roman"/>
                <w:sz w:val="28"/>
                <w:szCs w:val="28"/>
              </w:rPr>
              <w:t>Час полезных советов «Будьте здоровы» -встреча с работниками здравоохранения, приуроченная к Всемирному дню здоровья</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9 апреля</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Кабардино-Балкарская республиканская библиотека для слепых</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Концерт Государственного фольклорно-этнографического ансамбля танца «Балкария»</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9 апреля, 15.00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Кабардино-Балкарский государственный университет</w:t>
            </w:r>
          </w:p>
          <w:p w:rsidR="002642D7" w:rsidRDefault="002642D7">
            <w:pPr>
              <w:spacing w:line="240" w:lineRule="auto"/>
              <w:jc w:val="center"/>
              <w:rPr>
                <w:rFonts w:ascii="Times New Roman" w:eastAsia="Times New Roman" w:hAnsi="Times New Roman"/>
                <w:sz w:val="28"/>
                <w:szCs w:val="28"/>
                <w:lang w:eastAsia="ru-RU"/>
              </w:rPr>
            </w:pP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Выставка в рамках ежегодного фестиваля «Гардарика-Кавказ»</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9-30 апреля</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Национальный музей КБР</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2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hAnsi="Times New Roman"/>
                <w:sz w:val="28"/>
                <w:szCs w:val="28"/>
              </w:rPr>
            </w:pPr>
            <w:r>
              <w:rPr>
                <w:rFonts w:ascii="Times New Roman" w:hAnsi="Times New Roman"/>
                <w:sz w:val="28"/>
                <w:szCs w:val="28"/>
              </w:rPr>
              <w:t>Тематический вечер «Через тернии к звездам», посвященный Дню космонавтики</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10</w:t>
            </w:r>
            <w:r>
              <w:rPr>
                <w:rFonts w:ascii="Times New Roman" w:eastAsia="Times New Roman" w:hAnsi="Times New Roman"/>
                <w:color w:val="000000" w:themeColor="text1"/>
                <w:sz w:val="28"/>
                <w:szCs w:val="28"/>
                <w:lang w:eastAsia="ru-RU"/>
              </w:rPr>
              <w:t xml:space="preserve"> апреля</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hAnsi="Times New Roman"/>
                <w:sz w:val="28"/>
                <w:szCs w:val="28"/>
              </w:rPr>
            </w:pPr>
            <w:r>
              <w:rPr>
                <w:rFonts w:ascii="Times New Roman" w:hAnsi="Times New Roman"/>
                <w:sz w:val="28"/>
                <w:szCs w:val="28"/>
              </w:rPr>
              <w:t>Онлайн обзор периодических изданий «Стиль жизни - здоровье»</w:t>
            </w:r>
          </w:p>
          <w:p w:rsidR="002642D7" w:rsidRDefault="002642D7">
            <w:pPr>
              <w:spacing w:line="240" w:lineRule="auto"/>
              <w:rPr>
                <w:rFonts w:ascii="Times New Roman" w:hAnsi="Times New Roman"/>
                <w:sz w:val="28"/>
                <w:szCs w:val="28"/>
              </w:rPr>
            </w:pP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10</w:t>
            </w:r>
            <w:r>
              <w:rPr>
                <w:rFonts w:ascii="Times New Roman" w:eastAsia="Times New Roman" w:hAnsi="Times New Roman"/>
                <w:color w:val="000000" w:themeColor="text1"/>
                <w:sz w:val="28"/>
                <w:szCs w:val="28"/>
                <w:lang w:eastAsia="ru-RU"/>
              </w:rPr>
              <w:t xml:space="preserve"> апреля</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www.кбрюб.рф</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https://xn--90aazz4e.xn--plai/https://vk.comid</w:t>
            </w:r>
          </w:p>
          <w:p w:rsidR="002642D7" w:rsidRDefault="004915AB">
            <w:pPr>
              <w:spacing w:line="240" w:lineRule="auto"/>
              <w:jc w:val="center"/>
              <w:rPr>
                <w:rFonts w:ascii="Times New Roman" w:eastAsia="Times New Roman" w:hAnsi="Times New Roman"/>
                <w:color w:val="000000" w:themeColor="text1"/>
                <w:sz w:val="28"/>
                <w:szCs w:val="28"/>
                <w:lang w:val="en-US" w:eastAsia="ru-RU"/>
              </w:rPr>
            </w:pPr>
            <w:hyperlink r:id="rId8" w:history="1">
              <w:r w:rsidR="00CD3C3A">
                <w:rPr>
                  <w:rStyle w:val="a4"/>
                  <w:rFonts w:ascii="Times New Roman" w:eastAsia="Times New Roman" w:hAnsi="Times New Roman"/>
                  <w:sz w:val="28"/>
                  <w:szCs w:val="28"/>
                  <w:lang w:eastAsia="ru-RU"/>
                </w:rPr>
                <w:t>https://t.me/rubkbr</w:t>
              </w:r>
            </w:hyperlink>
            <w:r w:rsidR="00CD3C3A" w:rsidRPr="00CD3C3A">
              <w:rPr>
                <w:rFonts w:ascii="Times New Roman" w:hAnsi="Times New Roman"/>
                <w:color w:val="000000" w:themeColor="text1"/>
                <w:sz w:val="28"/>
                <w:szCs w:val="28"/>
                <w:lang w:eastAsia="ru-RU"/>
              </w:rPr>
              <w:t xml:space="preserve"> (</w:t>
            </w:r>
            <w:r w:rsidR="00CD3C3A">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r w:rsidR="00CD3C3A">
              <w:rPr>
                <w:rFonts w:ascii="Times New Roman" w:hAnsi="Times New Roman"/>
                <w:color w:val="000000" w:themeColor="text1"/>
                <w:sz w:val="28"/>
                <w:szCs w:val="28"/>
                <w:lang w:val="en-US" w:eastAsia="ru-RU"/>
              </w:rPr>
              <w:t>)</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Сольный концерт ГААТ «Кабардинка»</w:t>
            </w:r>
          </w:p>
        </w:tc>
        <w:tc>
          <w:tcPr>
            <w:tcW w:w="1710" w:type="dxa"/>
            <w:shd w:val="clear" w:color="auto" w:fill="auto"/>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10 апреля,</w:t>
            </w:r>
          </w:p>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19.00</w:t>
            </w:r>
          </w:p>
        </w:tc>
        <w:tc>
          <w:tcPr>
            <w:tcW w:w="4735" w:type="dxa"/>
            <w:shd w:val="clear" w:color="auto" w:fill="auto"/>
          </w:tcPr>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Курортный зал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музыкального лектория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10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11.00</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12.00</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13.00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Средняя школа № 6</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 xml:space="preserve">Час нравственности «Это раздается в Бухенвальде!», посвященный Международному дню освобождения узников фашистских лагерей, </w:t>
            </w:r>
            <w:r>
              <w:rPr>
                <w:rFonts w:ascii="Times New Roman" w:eastAsia="Segoe UI" w:hAnsi="Times New Roman"/>
                <w:color w:val="000000"/>
                <w:sz w:val="28"/>
                <w:szCs w:val="28"/>
                <w:shd w:val="clear" w:color="auto" w:fill="FFFFFF"/>
              </w:rPr>
              <w:lastRenderedPageBreak/>
              <w:t>видеопрезентация «Люди мира, на минуту встаньте…», посвященная Международному дню освобождения узников фашистских концлагерей, книжно-иллюстративная экспозиция «В ком сердце есть, тот должен слышать время», посвященная Международному дню освобождения узников фашистских концлагерей, тематический час «Навстречу звёздам», посвященный Международному Дню космонавтики</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lastRenderedPageBreak/>
              <w:t>11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b/>
                <w:bCs/>
                <w:sz w:val="28"/>
                <w:szCs w:val="28"/>
                <w:lang w:eastAsia="ru-RU"/>
              </w:rPr>
            </w:pPr>
            <w:r>
              <w:rPr>
                <w:rFonts w:ascii="Times New Roman" w:hAnsi="Times New Roman"/>
                <w:bCs/>
                <w:sz w:val="28"/>
                <w:szCs w:val="28"/>
              </w:rPr>
              <w:t>Космический экскурс «Мчатся ракеты к далеким мирам», тематическая выставка «Небо. Космос. Человек», видеодайджест НОН стоп «Герои звездных трасс», посвященные Дню космонавтики</w:t>
            </w:r>
          </w:p>
        </w:tc>
        <w:tc>
          <w:tcPr>
            <w:tcW w:w="1710" w:type="dxa"/>
            <w:shd w:val="clear" w:color="auto" w:fill="auto"/>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11 апреля</w:t>
            </w:r>
          </w:p>
          <w:p w:rsidR="002642D7" w:rsidRDefault="002642D7">
            <w:pPr>
              <w:spacing w:line="240" w:lineRule="auto"/>
              <w:jc w:val="center"/>
              <w:rPr>
                <w:rFonts w:ascii="Times New Roman" w:hAnsi="Times New Roman"/>
                <w:bCs/>
                <w:sz w:val="28"/>
                <w:szCs w:val="28"/>
              </w:rPr>
            </w:pPr>
          </w:p>
          <w:p w:rsidR="002642D7" w:rsidRDefault="002642D7">
            <w:pPr>
              <w:spacing w:line="240" w:lineRule="auto"/>
              <w:jc w:val="center"/>
              <w:rPr>
                <w:rFonts w:ascii="Times New Roman" w:hAnsi="Times New Roman"/>
                <w:bCs/>
                <w:sz w:val="28"/>
                <w:szCs w:val="28"/>
              </w:rPr>
            </w:pPr>
          </w:p>
          <w:p w:rsidR="002642D7" w:rsidRDefault="002642D7">
            <w:pPr>
              <w:spacing w:line="240" w:lineRule="auto"/>
              <w:jc w:val="center"/>
              <w:rPr>
                <w:rFonts w:ascii="Times New Roman" w:eastAsia="Times New Roman" w:hAnsi="Times New Roman"/>
                <w:bCs/>
                <w:sz w:val="28"/>
                <w:szCs w:val="28"/>
                <w:lang w:eastAsia="ru-RU"/>
              </w:rPr>
            </w:pPr>
          </w:p>
        </w:tc>
        <w:tc>
          <w:tcPr>
            <w:tcW w:w="4735" w:type="dxa"/>
            <w:shd w:val="clear" w:color="auto" w:fill="auto"/>
          </w:tcPr>
          <w:p w:rsidR="002642D7" w:rsidRDefault="00CD3C3A">
            <w:pPr>
              <w:spacing w:line="240" w:lineRule="auto"/>
              <w:ind w:left="-37" w:right="-78"/>
              <w:jc w:val="center"/>
              <w:rPr>
                <w:rFonts w:ascii="Times New Roman" w:hAnsi="Times New Roman"/>
                <w:bCs/>
                <w:sz w:val="28"/>
                <w:szCs w:val="28"/>
              </w:rPr>
            </w:pPr>
            <w:r>
              <w:rPr>
                <w:rFonts w:ascii="Times New Roman" w:hAnsi="Times New Roman"/>
                <w:bCs/>
                <w:sz w:val="28"/>
                <w:szCs w:val="28"/>
              </w:rPr>
              <w:t>Базовый республиканский детский социально-реабилитационный центр «Радуга»</w:t>
            </w:r>
          </w:p>
          <w:p w:rsidR="002642D7" w:rsidRDefault="00CD3C3A">
            <w:pPr>
              <w:spacing w:line="240" w:lineRule="auto"/>
              <w:ind w:right="-78"/>
              <w:jc w:val="center"/>
              <w:rPr>
                <w:rFonts w:ascii="Times New Roman" w:eastAsia="Times New Roman" w:hAnsi="Times New Roman"/>
                <w:bCs/>
                <w:sz w:val="28"/>
                <w:szCs w:val="28"/>
                <w:lang w:eastAsia="ru-RU"/>
              </w:rPr>
            </w:pPr>
            <w:r>
              <w:rPr>
                <w:rFonts w:ascii="Times New Roman" w:hAnsi="Times New Roman"/>
                <w:sz w:val="28"/>
                <w:szCs w:val="28"/>
              </w:rPr>
              <w:t>(Республиканская детская библиотека им. Б. Пачева)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Спектакль «Ревизор»</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11 апреля,</w:t>
            </w:r>
          </w:p>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19.00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Кабардинский государственный драматический театр им. Али Шогенцукова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национальной бригады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11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18.30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«Долинск»</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hAnsi="Times New Roman"/>
                <w:bCs/>
                <w:sz w:val="28"/>
                <w:szCs w:val="28"/>
              </w:rPr>
              <w:t>Заседание клуба «Магия книги»</w:t>
            </w:r>
            <w:r>
              <w:rPr>
                <w:rFonts w:ascii="Times New Roman" w:hAnsi="Times New Roman"/>
                <w:sz w:val="28"/>
                <w:szCs w:val="28"/>
              </w:rPr>
              <w:t xml:space="preserve"> «Мы дети-Галактики», посвященное Дню космонавтики</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12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«Маленькая фея», по пьесе В. Рабадана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12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Кабардино-Балкарский Республиканский театр кукол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Бесплатный показ фильма «Через тернии к звездам», приуроченный к Дню космонавтики</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12 апреля</w:t>
            </w:r>
            <w:r>
              <w:rPr>
                <w:rFonts w:ascii="Times New Roman" w:hAnsi="Times New Roman"/>
                <w:sz w:val="28"/>
                <w:szCs w:val="28"/>
                <w:lang w:val="en-US" w:eastAsia="ru-RU"/>
              </w:rPr>
              <w:t>,</w:t>
            </w:r>
          </w:p>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Pr>
                <w:rFonts w:ascii="Times New Roman" w:hAnsi="Times New Roman"/>
                <w:sz w:val="28"/>
                <w:szCs w:val="28"/>
                <w:lang w:val="en-US" w:eastAsia="ru-RU"/>
              </w:rPr>
              <w:t>.</w:t>
            </w:r>
            <w:r>
              <w:rPr>
                <w:rFonts w:ascii="Times New Roman" w:eastAsia="Times New Roman" w:hAnsi="Times New Roman"/>
                <w:sz w:val="28"/>
                <w:szCs w:val="28"/>
                <w:lang w:eastAsia="ru-RU"/>
              </w:rPr>
              <w:t>30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Государственное казенное учреждение культуры КБР «Киновидеоучреждение»</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hAnsi="Times New Roman"/>
                <w:sz w:val="28"/>
                <w:szCs w:val="28"/>
              </w:rPr>
              <w:t>Встреча учащихся старших классов с ветеранами Вооруженных сил России «Защитники неба. История и современность», в рамках проекта «В лабиринте профессий»</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13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Pr="00CD3C3A" w:rsidRDefault="00CD3C3A">
            <w:pPr>
              <w:spacing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Спектакль «Богатая невеста» А.Чехов</w:t>
            </w:r>
            <w:r w:rsidRPr="00CD3C3A">
              <w:rPr>
                <w:rFonts w:ascii="Times New Roman" w:hAnsi="Times New Roman"/>
                <w:color w:val="000000"/>
                <w:sz w:val="28"/>
                <w:szCs w:val="28"/>
                <w:lang w:eastAsia="ru-RU"/>
              </w:rPr>
              <w:t xml:space="preserve"> </w:t>
            </w:r>
          </w:p>
        </w:tc>
        <w:tc>
          <w:tcPr>
            <w:tcW w:w="1710" w:type="dxa"/>
            <w:shd w:val="clear" w:color="auto" w:fill="auto"/>
          </w:tcPr>
          <w:p w:rsidR="002642D7" w:rsidRDefault="00CD3C3A">
            <w:pPr>
              <w:spacing w:line="240" w:lineRule="auto"/>
              <w:jc w:val="center"/>
              <w:rPr>
                <w:rFonts w:ascii="Times New Roman" w:eastAsia="Times New Roman" w:hAnsi="Times New Roman"/>
                <w:color w:val="000000"/>
                <w:sz w:val="28"/>
                <w:szCs w:val="28"/>
                <w:lang w:val="en-US" w:eastAsia="ru-RU" w:bidi="ar-JO"/>
              </w:rPr>
            </w:pPr>
            <w:r>
              <w:rPr>
                <w:rFonts w:ascii="Times New Roman" w:eastAsia="Times New Roman" w:hAnsi="Times New Roman"/>
                <w:color w:val="000000"/>
                <w:sz w:val="28"/>
                <w:szCs w:val="28"/>
                <w:lang w:eastAsia="ru-RU" w:bidi="ar-JO"/>
              </w:rPr>
              <w:t>13 апреля</w:t>
            </w:r>
            <w:r>
              <w:rPr>
                <w:rFonts w:ascii="Times New Roman" w:hAnsi="Times New Roman"/>
                <w:color w:val="000000"/>
                <w:sz w:val="28"/>
                <w:szCs w:val="28"/>
                <w:lang w:val="en-US" w:eastAsia="ru-RU" w:bidi="ar-JO"/>
              </w:rPr>
              <w:t>,</w:t>
            </w:r>
          </w:p>
          <w:p w:rsidR="002642D7" w:rsidRDefault="00CD3C3A">
            <w:pPr>
              <w:spacing w:line="240" w:lineRule="auto"/>
              <w:jc w:val="center"/>
              <w:rPr>
                <w:rFonts w:ascii="Times New Roman" w:eastAsia="Times New Roman" w:hAnsi="Times New Roman"/>
                <w:color w:val="000000"/>
                <w:sz w:val="28"/>
                <w:szCs w:val="28"/>
                <w:lang w:eastAsia="ru-RU" w:bidi="ar-JO"/>
              </w:rPr>
            </w:pPr>
            <w:r>
              <w:rPr>
                <w:rFonts w:ascii="Times New Roman" w:eastAsia="Times New Roman" w:hAnsi="Times New Roman"/>
                <w:color w:val="000000"/>
                <w:sz w:val="28"/>
                <w:szCs w:val="28"/>
                <w:lang w:eastAsia="ru-RU" w:bidi="ar-JO"/>
              </w:rPr>
              <w:t>19.00</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Балкарский государственный драматический театр имени Кайсына Кулиева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Спектакль «Дутик», по пьесе М. Супонина  </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13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11</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00, 13</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Кабардино-Балкарский Республиканский театр кукол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Беседа – предостережение «Молодёжь выбирает будущее»</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14</w:t>
            </w:r>
            <w:r>
              <w:rPr>
                <w:rFonts w:ascii="Times New Roman" w:eastAsia="Times New Roman" w:hAnsi="Times New Roman"/>
                <w:color w:val="000000" w:themeColor="text1"/>
                <w:sz w:val="28"/>
                <w:szCs w:val="28"/>
                <w:lang w:eastAsia="ru-RU"/>
              </w:rPr>
              <w:t xml:space="preserve"> апреля</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hAnsi="Times New Roman"/>
                <w:sz w:val="28"/>
                <w:szCs w:val="28"/>
              </w:rPr>
            </w:pPr>
            <w:r>
              <w:rPr>
                <w:rFonts w:ascii="Times New Roman" w:hAnsi="Times New Roman"/>
                <w:sz w:val="28"/>
                <w:szCs w:val="28"/>
              </w:rPr>
              <w:t>К юбилею С.Есенина мюзикл «Поцелуй луны»</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14 апреля</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hAnsi="Times New Roman"/>
                <w:sz w:val="28"/>
                <w:szCs w:val="28"/>
              </w:rPr>
              <w:t>Государственный музыкальный театр КБР</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камерного оркестра «Камерата»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14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19.00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«Долина Нарзанов»</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Постоянно действующая выставка-подвиг «80 лет со дня завершения Венской наступательной операции», час китайской культуры «Открой для себя Китай», книжно-иллюстративная выставка «Моя Россия – без терроризма», комплексное мероприятие «Радиоэлектронная борьба в приоритете СВО»</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iCs/>
                <w:sz w:val="28"/>
                <w:szCs w:val="28"/>
              </w:rPr>
              <w:t>15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Спектакль «А при чем здесь Хапап?» </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15 апреля,</w:t>
            </w:r>
          </w:p>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19.00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Кабардинский государственный драматический театр им. Али Шогенцукова</w:t>
            </w:r>
          </w:p>
          <w:p w:rsidR="002642D7" w:rsidRDefault="002642D7">
            <w:pPr>
              <w:spacing w:line="240" w:lineRule="auto"/>
              <w:jc w:val="center"/>
              <w:rPr>
                <w:rFonts w:ascii="Times New Roman" w:eastAsia="Times New Roman" w:hAnsi="Times New Roman"/>
                <w:sz w:val="28"/>
                <w:szCs w:val="28"/>
                <w:lang w:eastAsia="ru-RU"/>
              </w:rPr>
            </w:pP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bCs/>
                <w:sz w:val="28"/>
                <w:szCs w:val="28"/>
                <w:lang w:eastAsia="ru-RU"/>
              </w:rPr>
            </w:pPr>
            <w:r>
              <w:rPr>
                <w:rFonts w:ascii="Times New Roman" w:hAnsi="Times New Roman"/>
                <w:bCs/>
                <w:sz w:val="28"/>
                <w:szCs w:val="28"/>
              </w:rPr>
              <w:t>Сольный концерт ГААТ «Кабардинка»</w:t>
            </w:r>
          </w:p>
        </w:tc>
        <w:tc>
          <w:tcPr>
            <w:tcW w:w="1710" w:type="dxa"/>
            <w:shd w:val="clear" w:color="auto" w:fill="auto"/>
            <w:vAlign w:val="center"/>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15 апреля,</w:t>
            </w:r>
          </w:p>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14.00</w:t>
            </w:r>
          </w:p>
        </w:tc>
        <w:tc>
          <w:tcPr>
            <w:tcW w:w="4735" w:type="dxa"/>
            <w:shd w:val="clear" w:color="auto" w:fill="auto"/>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дом культуры</w:t>
            </w:r>
          </w:p>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с.Анзорей</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Концерт Государственного фольклорно-этнографического</w:t>
            </w:r>
            <w:r w:rsidRPr="00CD3C3A">
              <w:rPr>
                <w:rFonts w:ascii="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ансамбля танца «Балкария»</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t>15 апреля,</w:t>
            </w:r>
          </w:p>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19.00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Балкарский государственный драматический театр имени Кайсына Кулиева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музыкального лектория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15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11.45</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12.45</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Средняя школа № 13</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51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национальной бригады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15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10.00</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11.00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hAnsi="Times New Roman"/>
                <w:color w:val="000000" w:themeColor="text1"/>
                <w:sz w:val="28"/>
                <w:szCs w:val="28"/>
                <w:lang w:eastAsia="ru-RU"/>
              </w:rPr>
              <w:t>детский</w:t>
            </w:r>
            <w:r>
              <w:rPr>
                <w:rFonts w:ascii="Times New Roman" w:hAnsi="Times New Roman"/>
                <w:color w:val="000000" w:themeColor="text1"/>
                <w:sz w:val="28"/>
                <w:szCs w:val="28"/>
                <w:lang w:val="en-US" w:eastAsia="ru-RU"/>
              </w:rPr>
              <w:t xml:space="preserve"> сад</w:t>
            </w:r>
            <w:r>
              <w:rPr>
                <w:rFonts w:ascii="Times New Roman" w:eastAsia="Times New Roman" w:hAnsi="Times New Roman"/>
                <w:color w:val="000000" w:themeColor="text1"/>
                <w:sz w:val="28"/>
                <w:szCs w:val="28"/>
                <w:lang w:eastAsia="ru-RU"/>
              </w:rPr>
              <w:t xml:space="preserve"> № 52</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hAnsi="Times New Roman"/>
                <w:iCs/>
                <w:sz w:val="28"/>
                <w:szCs w:val="28"/>
              </w:rPr>
              <w:t xml:space="preserve">Постоянно действующая Выставка-Подвиг </w:t>
            </w:r>
            <w:r>
              <w:rPr>
                <w:rFonts w:ascii="Times New Roman" w:hAnsi="Times New Roman"/>
                <w:bCs/>
                <w:iCs/>
                <w:sz w:val="28"/>
                <w:szCs w:val="28"/>
              </w:rPr>
              <w:t>«80 лет со времени завершения Берлинской наступательной операции»</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iCs/>
                <w:sz w:val="28"/>
                <w:szCs w:val="28"/>
              </w:rPr>
              <w:t>16 апреля–8 мая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iCs/>
                <w:sz w:val="28"/>
                <w:szCs w:val="28"/>
              </w:rPr>
            </w:pPr>
            <w:r>
              <w:rPr>
                <w:rFonts w:ascii="Times New Roman" w:eastAsia="Segoe UI" w:hAnsi="Times New Roman"/>
                <w:color w:val="000000"/>
                <w:sz w:val="28"/>
                <w:szCs w:val="28"/>
                <w:shd w:val="clear" w:color="auto" w:fill="FFFFFF"/>
              </w:rPr>
              <w:t>Комплексное мероприятие «Профессии на все времена»: Наладчик аппаратных и программных средств инфокоммуникационных систем; Сварщик (электросварочные и газосварочные работы); Мастер по ремонту и обслуживанию автомобилей (КБАДК - Кабардино-Балкарский автомобильно-дорожный колледж)</w:t>
            </w:r>
          </w:p>
        </w:tc>
        <w:tc>
          <w:tcPr>
            <w:tcW w:w="1710" w:type="dxa"/>
          </w:tcPr>
          <w:p w:rsidR="002642D7" w:rsidRDefault="00CD3C3A">
            <w:pPr>
              <w:spacing w:line="240" w:lineRule="auto"/>
              <w:jc w:val="center"/>
              <w:rPr>
                <w:rFonts w:ascii="Times New Roman" w:hAnsi="Times New Roman"/>
                <w:bCs/>
                <w:iCs/>
                <w:sz w:val="28"/>
                <w:szCs w:val="28"/>
              </w:rPr>
            </w:pPr>
            <w:r>
              <w:rPr>
                <w:rFonts w:ascii="Times New Roman" w:hAnsi="Times New Roman"/>
                <w:bCs/>
                <w:iCs/>
                <w:sz w:val="28"/>
                <w:szCs w:val="28"/>
              </w:rPr>
              <w:t>16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eastAsia="Segoe UI" w:hAnsi="Times New Roman"/>
                <w:color w:val="000000"/>
                <w:sz w:val="28"/>
                <w:szCs w:val="28"/>
                <w:shd w:val="clear" w:color="auto" w:fill="FFFFFF"/>
              </w:rPr>
            </w:pPr>
            <w:r>
              <w:rPr>
                <w:rFonts w:ascii="Times New Roman" w:hAnsi="Times New Roman"/>
                <w:sz w:val="28"/>
                <w:szCs w:val="28"/>
              </w:rPr>
              <w:t>Музыкальная сказка «Приключения Буратино» по мотивам повести А.Толстого «Золотой ключик»</w:t>
            </w:r>
          </w:p>
        </w:tc>
        <w:tc>
          <w:tcPr>
            <w:tcW w:w="1710" w:type="dxa"/>
          </w:tcPr>
          <w:p w:rsidR="002642D7" w:rsidRDefault="00CD3C3A">
            <w:pPr>
              <w:spacing w:line="240" w:lineRule="auto"/>
              <w:jc w:val="center"/>
              <w:rPr>
                <w:rFonts w:ascii="Times New Roman" w:hAnsi="Times New Roman"/>
                <w:bCs/>
                <w:iCs/>
                <w:sz w:val="28"/>
                <w:szCs w:val="28"/>
              </w:rPr>
            </w:pPr>
            <w:r>
              <w:rPr>
                <w:rFonts w:ascii="Times New Roman" w:hAnsi="Times New Roman"/>
                <w:bCs/>
                <w:iCs/>
                <w:sz w:val="28"/>
                <w:szCs w:val="28"/>
              </w:rPr>
              <w:t>16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Государственный музыкальный театр КБР</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Концерт Государственного фольклорно-этнографического ансамбля танца «Балкария»</w:t>
            </w:r>
          </w:p>
        </w:tc>
        <w:tc>
          <w:tcPr>
            <w:tcW w:w="1710" w:type="dxa"/>
            <w:shd w:val="clear" w:color="auto" w:fill="auto"/>
          </w:tcPr>
          <w:p w:rsidR="002642D7" w:rsidRDefault="00CD3C3A">
            <w:pPr>
              <w:spacing w:line="240" w:lineRule="auto"/>
              <w:jc w:val="center"/>
              <w:rPr>
                <w:rFonts w:ascii="Times New Roman" w:hAnsi="Times New Roman"/>
                <w:bCs/>
                <w:iCs/>
                <w:sz w:val="28"/>
                <w:szCs w:val="28"/>
              </w:rPr>
            </w:pPr>
            <w:r>
              <w:rPr>
                <w:rFonts w:ascii="Times New Roman" w:hAnsi="Times New Roman"/>
                <w:bCs/>
                <w:iCs/>
                <w:sz w:val="28"/>
                <w:szCs w:val="28"/>
              </w:rPr>
              <w:t>16 апреля,</w:t>
            </w:r>
          </w:p>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12.00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дом культуры</w:t>
            </w:r>
          </w:p>
          <w:p w:rsidR="002642D7" w:rsidRDefault="00CD3C3A">
            <w:pPr>
              <w:spacing w:line="240" w:lineRule="auto"/>
              <w:jc w:val="center"/>
              <w:rPr>
                <w:rFonts w:ascii="Times New Roman" w:hAnsi="Times New Roman"/>
                <w:sz w:val="28"/>
                <w:szCs w:val="28"/>
              </w:rPr>
            </w:pPr>
            <w:r>
              <w:rPr>
                <w:rFonts w:ascii="Times New Roman" w:hAnsi="Times New Roman"/>
                <w:sz w:val="28"/>
                <w:szCs w:val="28"/>
              </w:rPr>
              <w:t>с. Лескен 2</w:t>
            </w:r>
          </w:p>
          <w:p w:rsidR="002642D7" w:rsidRDefault="002642D7">
            <w:pPr>
              <w:spacing w:line="240" w:lineRule="auto"/>
              <w:jc w:val="center"/>
              <w:rPr>
                <w:rFonts w:ascii="Times New Roman" w:eastAsia="Times New Roman" w:hAnsi="Times New Roman"/>
                <w:sz w:val="28"/>
                <w:szCs w:val="28"/>
                <w:lang w:eastAsia="ru-RU"/>
              </w:rPr>
            </w:pP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симфонического оркестра Кабардино-Балкарской</w:t>
            </w:r>
            <w:r w:rsidRPr="00CD3C3A">
              <w:rPr>
                <w:rFonts w:ascii="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19.00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«Нальчик МВД»</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национальной бригады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19.00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«Чайка»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Заседание клуба «В кругу друзей». Тема заседания: «Памяти актера, журналиста Олега Гусейнова: «Внутренний огонь»</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t>17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bCs/>
                <w:sz w:val="28"/>
                <w:szCs w:val="28"/>
                <w:lang w:eastAsia="ru-RU"/>
              </w:rPr>
            </w:pPr>
            <w:r>
              <w:rPr>
                <w:rFonts w:ascii="Times New Roman" w:hAnsi="Times New Roman"/>
                <w:bCs/>
                <w:sz w:val="28"/>
                <w:szCs w:val="28"/>
              </w:rPr>
              <w:t>Сольный концерт ГААТ «Кабардинка»</w:t>
            </w:r>
          </w:p>
        </w:tc>
        <w:tc>
          <w:tcPr>
            <w:tcW w:w="1710" w:type="dxa"/>
            <w:shd w:val="clear" w:color="auto" w:fill="auto"/>
            <w:vAlign w:val="center"/>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17 апреля,</w:t>
            </w:r>
          </w:p>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10.30</w:t>
            </w:r>
          </w:p>
        </w:tc>
        <w:tc>
          <w:tcPr>
            <w:tcW w:w="4735" w:type="dxa"/>
            <w:shd w:val="clear" w:color="auto" w:fill="auto"/>
          </w:tcPr>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СОШ № 19</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симфонического оркестра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17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12.00</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13.00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Средняя школа № 32</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hAnsi="Times New Roman"/>
                <w:bCs/>
                <w:sz w:val="28"/>
                <w:szCs w:val="28"/>
              </w:rPr>
              <w:t>Выставка-аннотация книг-юбиляров, посвященная 130 лет роману Мамин-Сибиряка «Хлеб»</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t>18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bCs/>
                <w:sz w:val="28"/>
                <w:szCs w:val="28"/>
                <w:lang w:eastAsia="ru-RU"/>
              </w:rPr>
            </w:pPr>
            <w:r>
              <w:rPr>
                <w:rFonts w:ascii="Times New Roman" w:hAnsi="Times New Roman"/>
                <w:bCs/>
                <w:sz w:val="28"/>
                <w:szCs w:val="28"/>
              </w:rPr>
              <w:t>Сольный концерт ГААТ «Кабардинка»</w:t>
            </w:r>
          </w:p>
        </w:tc>
        <w:tc>
          <w:tcPr>
            <w:tcW w:w="1710" w:type="dxa"/>
            <w:shd w:val="clear" w:color="auto" w:fill="auto"/>
            <w:vAlign w:val="center"/>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18 апреля,</w:t>
            </w:r>
          </w:p>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13.00</w:t>
            </w:r>
          </w:p>
        </w:tc>
        <w:tc>
          <w:tcPr>
            <w:tcW w:w="4735" w:type="dxa"/>
            <w:shd w:val="clear" w:color="auto" w:fill="auto"/>
          </w:tcPr>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Курортный зал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b/>
                <w:bCs/>
                <w:sz w:val="28"/>
                <w:szCs w:val="28"/>
                <w:lang w:eastAsia="ru-RU"/>
              </w:rPr>
            </w:pPr>
            <w:r>
              <w:rPr>
                <w:rFonts w:ascii="Times New Roman" w:hAnsi="Times New Roman"/>
                <w:bCs/>
                <w:sz w:val="28"/>
                <w:szCs w:val="28"/>
              </w:rPr>
              <w:t>Единый урок «Без срока давности». Ежегодный День единых действий в память о геноциде советского народа в годы Великой Отечественной войны</w:t>
            </w:r>
          </w:p>
        </w:tc>
        <w:tc>
          <w:tcPr>
            <w:tcW w:w="1710" w:type="dxa"/>
            <w:shd w:val="clear" w:color="auto" w:fill="auto"/>
          </w:tcPr>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18 апреля</w:t>
            </w:r>
          </w:p>
        </w:tc>
        <w:tc>
          <w:tcPr>
            <w:tcW w:w="4735" w:type="dxa"/>
            <w:shd w:val="clear" w:color="auto" w:fill="auto"/>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Средняя общеобразовательная школа  № 17 г. Нальчик</w:t>
            </w:r>
          </w:p>
          <w:p w:rsidR="002642D7" w:rsidRDefault="00CD3C3A">
            <w:pPr>
              <w:spacing w:line="240" w:lineRule="auto"/>
              <w:jc w:val="center"/>
              <w:rPr>
                <w:rFonts w:ascii="Times New Roman" w:hAnsi="Times New Roman"/>
                <w:bCs/>
                <w:sz w:val="28"/>
                <w:szCs w:val="28"/>
                <w:lang w:eastAsia="ru-RU"/>
              </w:rPr>
            </w:pPr>
            <w:r>
              <w:rPr>
                <w:rFonts w:ascii="Times New Roman" w:hAnsi="Times New Roman"/>
                <w:sz w:val="28"/>
                <w:szCs w:val="28"/>
              </w:rPr>
              <w:t>(Республиканская детская библиотека им. Б. Пачева)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9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Спектакль «Случай в гостинице» </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18 апреля,</w:t>
            </w:r>
          </w:p>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19.00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Кабардинский государственный драматический театр им. Али Шогенцукова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9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симфонического оркестра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18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11.00</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12.00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Средняя школа № 31</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59"/>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 xml:space="preserve">Книжно-иллюстративная выставка «Парад – алле!», посвященная Международному дню цирка, онлайн-мероприятие «Помни, мир </w:t>
            </w:r>
            <w:r>
              <w:rPr>
                <w:rFonts w:ascii="Times New Roman" w:eastAsia="Segoe UI" w:hAnsi="Times New Roman"/>
                <w:color w:val="000000"/>
                <w:sz w:val="28"/>
                <w:szCs w:val="28"/>
                <w:shd w:val="clear" w:color="auto" w:fill="FFFFFF"/>
              </w:rPr>
              <w:lastRenderedPageBreak/>
              <w:t>спасённый…»: День единых действий в память о геноциде советского народа нацистами и их пособниками в годы Великой Отечественной войны</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lastRenderedPageBreak/>
              <w:t>19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59"/>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«Ленивый лисенок»,</w:t>
            </w:r>
            <w:r w:rsidRPr="00CD3C3A">
              <w:rPr>
                <w:rFonts w:ascii="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по пьесе В. Дулаева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19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Кабардино-Балкарский Республиканский театр кукол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936"/>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sz w:val="28"/>
                <w:szCs w:val="28"/>
              </w:rPr>
            </w:pPr>
            <w:r>
              <w:rPr>
                <w:rFonts w:ascii="Times New Roman" w:eastAsia="Segoe UI" w:hAnsi="Times New Roman"/>
                <w:color w:val="000000"/>
                <w:sz w:val="28"/>
                <w:szCs w:val="28"/>
                <w:shd w:val="clear" w:color="auto" w:fill="FFFFFF"/>
              </w:rPr>
              <w:t>Заседание клуба «ЭТНО». Тема заседания: «Анатолий Михайлович Сундуков: 100-лет со дня рождения заслуженного художника КБАССР», книжно-иллюстративная выставка «Победный вернисаж»</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20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Сказка «Крепость Шамая» И. Маммеев</w:t>
            </w:r>
          </w:p>
        </w:tc>
        <w:tc>
          <w:tcPr>
            <w:tcW w:w="1710" w:type="dxa"/>
            <w:shd w:val="clear" w:color="auto" w:fill="auto"/>
          </w:tcPr>
          <w:p w:rsidR="002642D7" w:rsidRDefault="00CD3C3A">
            <w:pPr>
              <w:spacing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 апреля</w:t>
            </w:r>
            <w:r>
              <w:rPr>
                <w:rFonts w:ascii="Times New Roman" w:hAnsi="Times New Roman"/>
                <w:color w:val="000000"/>
                <w:sz w:val="28"/>
                <w:szCs w:val="28"/>
                <w:lang w:val="en-US" w:eastAsia="ru-RU"/>
              </w:rPr>
              <w:t>,</w:t>
            </w:r>
          </w:p>
          <w:p w:rsidR="002642D7" w:rsidRDefault="00CD3C3A">
            <w:pPr>
              <w:spacing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12.00</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Балкарский государственный драматический театр имени Кайсына Кулиева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«Мойдодыр»,</w:t>
            </w:r>
            <w:r w:rsidRPr="00CD3C3A">
              <w:rPr>
                <w:rFonts w:ascii="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по мотивам сказки К. Чуковского</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20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11</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00, 13</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Кабардино-Балкарский Республиканский театр кукол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01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Книжная выставка «Театр: творческая неуспокоенность и поиск», посвященная 85-летию заслуженного артиста РФ К. Жакамуховой, онлайн видеопрезентация «Иван Петрович Кулибин - изобретатель, механик», посвященная 290-летию со дня рождения, книжно-иллюстративная выставка «Иван Кулибин - символ русского изобретательства», посвященная 290-летию со дня рождения изобретателя И.П. Кулибина</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21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81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eastAsia="Segoe UI" w:hAnsi="Times New Roman"/>
                <w:color w:val="000000"/>
                <w:sz w:val="28"/>
                <w:szCs w:val="28"/>
                <w:shd w:val="clear" w:color="auto" w:fill="FFFFFF"/>
              </w:rPr>
            </w:pPr>
            <w:r>
              <w:rPr>
                <w:rFonts w:ascii="Times New Roman" w:hAnsi="Times New Roman"/>
                <w:sz w:val="28"/>
                <w:szCs w:val="28"/>
              </w:rPr>
              <w:t>Мюзикл В.Легентова «Эдит Пиаф»</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21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Государственный музыкальный театр КБР</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81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Спектакль «Странная миссис Сэвидж» </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21 апреля,</w:t>
            </w:r>
          </w:p>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19.00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Кабардинский государственный драматический театр им. Али Шогенцукова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81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камерного оркестра «Камерата»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21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18.30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им. С.М. Кирова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Книжно-иллюстративные выставки «Права человека в сфере труда», посвященные Всемирному дню охраны труда, интерактивная игра-викторина «Войны священные страницы» в рамках акции «Библионочь»</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22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Профилактическая беседа «Будущее без терроризма - терроризм без будущего»</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22</w:t>
            </w:r>
            <w:r>
              <w:rPr>
                <w:rFonts w:ascii="Times New Roman" w:eastAsia="Times New Roman" w:hAnsi="Times New Roman"/>
                <w:color w:val="000000" w:themeColor="text1"/>
                <w:sz w:val="28"/>
                <w:szCs w:val="28"/>
                <w:lang w:eastAsia="ru-RU"/>
              </w:rPr>
              <w:t xml:space="preserve">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национальной бригады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22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19.00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«Долина нарзанов»</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278"/>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Заседание клуба «Зов сердца». Тема заседания: «Что лист печатный говорит…», посвященная 85-летию со дня рождения Г.М. Хамзетовича; информационный час «Извечные тайны неба…», посвященный Международному дню астрономии; онлайн мероприятие «Читай, город! Читай, страна! Читай планета!», посвященный Всемирному дню книги</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t>23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278"/>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eastAsia="Segoe UI" w:hAnsi="Times New Roman"/>
                <w:color w:val="000000"/>
                <w:sz w:val="28"/>
                <w:szCs w:val="28"/>
                <w:shd w:val="clear" w:color="auto" w:fill="FFFFFF"/>
              </w:rPr>
            </w:pPr>
            <w:r>
              <w:rPr>
                <w:rFonts w:ascii="Times New Roman" w:hAnsi="Times New Roman"/>
                <w:sz w:val="28"/>
                <w:szCs w:val="28"/>
              </w:rPr>
              <w:t>Творческая встреча с молодыми поэтами и писателями КБР «Творчество без границ - поэзия и проза: волшебный диалог»</w:t>
            </w:r>
          </w:p>
        </w:tc>
        <w:tc>
          <w:tcPr>
            <w:tcW w:w="1710" w:type="dxa"/>
          </w:tcPr>
          <w:p w:rsidR="002642D7" w:rsidRDefault="00CD3C3A">
            <w:pPr>
              <w:spacing w:line="240" w:lineRule="auto"/>
              <w:jc w:val="center"/>
              <w:rPr>
                <w:rFonts w:ascii="Times New Roman" w:hAnsi="Times New Roman"/>
                <w:bCs/>
                <w:sz w:val="28"/>
                <w:szCs w:val="28"/>
              </w:rPr>
            </w:pPr>
            <w:r>
              <w:rPr>
                <w:rFonts w:ascii="Times New Roman" w:hAnsi="Times New Roman"/>
                <w:sz w:val="28"/>
                <w:szCs w:val="28"/>
              </w:rPr>
              <w:t>23</w:t>
            </w:r>
            <w:r>
              <w:rPr>
                <w:rFonts w:ascii="Times New Roman" w:eastAsia="Times New Roman" w:hAnsi="Times New Roman"/>
                <w:color w:val="000000" w:themeColor="text1"/>
                <w:sz w:val="28"/>
                <w:szCs w:val="28"/>
                <w:lang w:eastAsia="ru-RU"/>
              </w:rPr>
              <w:t xml:space="preserve">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Презентация книги – альбома «Фоторепортеры на войне», посвященная 80-летию Победы</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23</w:t>
            </w:r>
            <w:r>
              <w:rPr>
                <w:rFonts w:ascii="Times New Roman" w:eastAsia="Times New Roman" w:hAnsi="Times New Roman"/>
                <w:color w:val="000000" w:themeColor="text1"/>
                <w:sz w:val="28"/>
                <w:szCs w:val="28"/>
                <w:lang w:eastAsia="ru-RU"/>
              </w:rPr>
              <w:t xml:space="preserve"> апреля</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278"/>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Segoe UI" w:hAnsi="Times New Roman"/>
                <w:color w:val="000000"/>
                <w:sz w:val="28"/>
                <w:szCs w:val="28"/>
                <w:shd w:val="clear" w:color="auto" w:fill="FFFFFF"/>
              </w:rPr>
              <w:t>Вечер-коллаж «БиблиоКонстанта+Профлеш: Книги века. Книги на века», посвященный Всемирному дню книги и авторского права</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23</w:t>
            </w:r>
            <w:r>
              <w:rPr>
                <w:rFonts w:ascii="Times New Roman" w:eastAsia="Times New Roman" w:hAnsi="Times New Roman"/>
                <w:color w:val="000000" w:themeColor="text1"/>
                <w:sz w:val="28"/>
                <w:szCs w:val="28"/>
                <w:lang w:eastAsia="ru-RU"/>
              </w:rPr>
              <w:t xml:space="preserve"> апреля</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Заседание клуба «Правовед». Тема заседания: «Безопасность труда - право каждого человека», посвященная Всемирному дню охраны труда</w:t>
            </w:r>
          </w:p>
        </w:tc>
        <w:tc>
          <w:tcPr>
            <w:tcW w:w="1710" w:type="dxa"/>
          </w:tcPr>
          <w:p w:rsidR="002642D7" w:rsidRDefault="00CD3C3A">
            <w:pPr>
              <w:spacing w:line="240" w:lineRule="auto"/>
              <w:jc w:val="center"/>
              <w:rPr>
                <w:rFonts w:ascii="Times New Roman" w:hAnsi="Times New Roman"/>
                <w:bCs/>
                <w:sz w:val="28"/>
                <w:szCs w:val="28"/>
              </w:rPr>
            </w:pPr>
            <w:r>
              <w:rPr>
                <w:rFonts w:ascii="Times New Roman" w:hAnsi="Times New Roman"/>
                <w:sz w:val="28"/>
                <w:szCs w:val="28"/>
              </w:rPr>
              <w:t>24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68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Читательский фотомарафон «Почему для меня важна Георгиевская ленточка?»</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24 апреля-9 мая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68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eastAsia="Segoe UI" w:hAnsi="Times New Roman"/>
                <w:color w:val="000000"/>
                <w:sz w:val="28"/>
                <w:szCs w:val="28"/>
                <w:shd w:val="clear" w:color="auto" w:fill="FFFFFF"/>
              </w:rPr>
            </w:pPr>
            <w:r>
              <w:rPr>
                <w:rFonts w:ascii="Times New Roman" w:hAnsi="Times New Roman"/>
                <w:sz w:val="28"/>
                <w:szCs w:val="28"/>
              </w:rPr>
              <w:t>Час краеведения «Их имена в названиях улиц»</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lang w:val="en-US"/>
              </w:rPr>
              <w:t xml:space="preserve">24 </w:t>
            </w:r>
            <w:r>
              <w:rPr>
                <w:rFonts w:ascii="Times New Roman" w:hAnsi="Times New Roman"/>
                <w:sz w:val="28"/>
                <w:szCs w:val="28"/>
              </w:rPr>
              <w:t>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eastAsia="Times New Roman" w:hAnsi="Times New Roman"/>
                <w:color w:val="000000" w:themeColor="text1"/>
                <w:sz w:val="28"/>
                <w:szCs w:val="28"/>
                <w:lang w:eastAsia="ru-RU"/>
              </w:rPr>
              <w:t>Кабардино-Балкарская республиканская библиотека для слепых</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97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bCs/>
                <w:sz w:val="28"/>
                <w:szCs w:val="28"/>
                <w:lang w:eastAsia="ru-RU"/>
              </w:rPr>
            </w:pPr>
            <w:r>
              <w:rPr>
                <w:rFonts w:ascii="Times New Roman" w:hAnsi="Times New Roman"/>
                <w:bCs/>
                <w:sz w:val="28"/>
                <w:szCs w:val="28"/>
              </w:rPr>
              <w:t>Сольный концерт ГААТ «Кабардинка»</w:t>
            </w:r>
          </w:p>
        </w:tc>
        <w:tc>
          <w:tcPr>
            <w:tcW w:w="1710" w:type="dxa"/>
            <w:shd w:val="clear" w:color="auto" w:fill="auto"/>
            <w:vAlign w:val="center"/>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24 апреля,</w:t>
            </w:r>
          </w:p>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12.00,</w:t>
            </w:r>
          </w:p>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19.00,</w:t>
            </w:r>
          </w:p>
        </w:tc>
        <w:tc>
          <w:tcPr>
            <w:tcW w:w="4735" w:type="dxa"/>
            <w:shd w:val="clear" w:color="auto" w:fill="auto"/>
          </w:tcPr>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Курортный зал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375"/>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музыкального лектория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24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11.00</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12.00</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13.00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Средняя школа № 9</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59"/>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Постоянно действующая выставка-подвиг «80 лет со дня встречи на Эльбе советских войск и войск союзников», заседание клуба «Отечество». Тема заседания: «Неординарный человек, известный российский политик: памяти В.В. Жириновского посвящается»</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iCs/>
                <w:sz w:val="28"/>
                <w:szCs w:val="28"/>
              </w:rPr>
              <w:t>25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59"/>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bCs/>
                <w:sz w:val="28"/>
                <w:szCs w:val="28"/>
                <w:lang w:eastAsia="ru-RU"/>
              </w:rPr>
            </w:pPr>
            <w:r>
              <w:rPr>
                <w:rFonts w:ascii="Times New Roman" w:hAnsi="Times New Roman"/>
                <w:bCs/>
                <w:sz w:val="28"/>
                <w:szCs w:val="28"/>
              </w:rPr>
              <w:t>Сольный концерт ГААТ «Кабардинка»</w:t>
            </w:r>
          </w:p>
        </w:tc>
        <w:tc>
          <w:tcPr>
            <w:tcW w:w="1710" w:type="dxa"/>
            <w:shd w:val="clear" w:color="auto" w:fill="auto"/>
          </w:tcPr>
          <w:p w:rsidR="002642D7" w:rsidRDefault="00CD3C3A">
            <w:pPr>
              <w:spacing w:line="240" w:lineRule="auto"/>
              <w:jc w:val="center"/>
              <w:rPr>
                <w:rFonts w:ascii="Times New Roman" w:hAnsi="Times New Roman"/>
                <w:bCs/>
                <w:sz w:val="28"/>
                <w:szCs w:val="28"/>
              </w:rPr>
            </w:pPr>
            <w:r>
              <w:rPr>
                <w:rFonts w:ascii="Times New Roman" w:hAnsi="Times New Roman"/>
                <w:bCs/>
                <w:sz w:val="28"/>
                <w:szCs w:val="28"/>
              </w:rPr>
              <w:t>25 апреля,</w:t>
            </w:r>
          </w:p>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11.30</w:t>
            </w:r>
          </w:p>
        </w:tc>
        <w:tc>
          <w:tcPr>
            <w:tcW w:w="4735" w:type="dxa"/>
            <w:shd w:val="clear" w:color="auto" w:fill="auto"/>
          </w:tcPr>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Курортный зал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59"/>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Концерт национальной бригады Кабардино-Балкарской государственной филармонии им. Б.Х. Темирканова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25 апреля</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 xml:space="preserve"> 16.30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Санаторий «Долинск»</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62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sz w:val="28"/>
                <w:szCs w:val="28"/>
              </w:rPr>
            </w:pPr>
            <w:r>
              <w:rPr>
                <w:rFonts w:ascii="Times New Roman" w:eastAsia="Segoe UI" w:hAnsi="Times New Roman"/>
                <w:color w:val="000000"/>
                <w:sz w:val="28"/>
                <w:szCs w:val="28"/>
                <w:shd w:val="clear" w:color="auto" w:fill="FFFFFF"/>
              </w:rPr>
              <w:t>Интерактивная игра-викторина «Войны священные страницы», военный кинозал «Живая классика в кадре кинематографа», встреча с О.Л. Опрышко, историком-архивистом, автором книги «Золотые звезды Кабардино-Балкарии», обзор выставки-инсталляции «Подвигом славны твои земляки», комплексное мероприятие «Плечом к плечу стояли на защите Отечества Герои Советского Союза братья Кардановы», презентация выставки-инсталляции «Полет к Победе братьев Кардановых», экскурсионные маршруты по выставочным площадкам Библиотеки, на которых размещены книжные экспозиции на тему «Героические страницы истории России», час военной истории «О войне расскажут ордена», заседание клуба «Магия книги». Тема заседания: «Эти песни придумала война»</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t>26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682"/>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«Карлик нос»,</w:t>
            </w:r>
            <w:r w:rsidRPr="00CD3C3A">
              <w:rPr>
                <w:rFonts w:ascii="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по пьесе В. Гауфа</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26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16</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Кабардино-Балкарский Республиканский театр кукол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801"/>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sz w:val="28"/>
                <w:szCs w:val="28"/>
              </w:rPr>
            </w:pPr>
            <w:r>
              <w:rPr>
                <w:rFonts w:ascii="Times New Roman" w:hAnsi="Times New Roman"/>
                <w:bCs/>
                <w:sz w:val="28"/>
                <w:szCs w:val="28"/>
              </w:rPr>
              <w:t xml:space="preserve">Участие в написании </w:t>
            </w:r>
            <w:r>
              <w:rPr>
                <w:rFonts w:ascii="Times New Roman" w:hAnsi="Times New Roman"/>
                <w:sz w:val="28"/>
                <w:szCs w:val="28"/>
              </w:rPr>
              <w:t>«Диктанта Победы»,</w:t>
            </w:r>
            <w:r>
              <w:rPr>
                <w:rFonts w:ascii="Times New Roman" w:hAnsi="Times New Roman"/>
                <w:bCs/>
                <w:sz w:val="28"/>
                <w:szCs w:val="28"/>
              </w:rPr>
              <w:t xml:space="preserve"> книжно-иллюстративная выставка </w:t>
            </w:r>
            <w:r>
              <w:rPr>
                <w:rFonts w:ascii="Times New Roman" w:hAnsi="Times New Roman"/>
                <w:sz w:val="28"/>
                <w:szCs w:val="28"/>
              </w:rPr>
              <w:t>«В книжной памяти мгновения войны»</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27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801"/>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Спектакль «Каша из топора»,</w:t>
            </w:r>
            <w:r w:rsidRPr="00CD3C3A">
              <w:rPr>
                <w:rFonts w:ascii="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по мотивам русской народной сказки</w:t>
            </w:r>
          </w:p>
        </w:tc>
        <w:tc>
          <w:tcPr>
            <w:tcW w:w="1710"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eastAsia="ru-RU"/>
              </w:rPr>
              <w:t>27 апреля</w:t>
            </w:r>
            <w:r>
              <w:rPr>
                <w:rFonts w:ascii="Times New Roman" w:hAnsi="Times New Roman"/>
                <w:color w:val="000000" w:themeColor="text1"/>
                <w:sz w:val="28"/>
                <w:szCs w:val="28"/>
                <w:lang w:val="en-US" w:eastAsia="ru-RU"/>
              </w:rPr>
              <w:t>,</w:t>
            </w:r>
          </w:p>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11</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00, 13</w:t>
            </w:r>
            <w:r>
              <w:rPr>
                <w:rFonts w:ascii="Times New Roman" w:hAnsi="Times New Roman"/>
                <w:color w:val="000000" w:themeColor="text1"/>
                <w:sz w:val="28"/>
                <w:szCs w:val="28"/>
                <w:lang w:val="en-US" w:eastAsia="ru-RU"/>
              </w:rPr>
              <w:t>.</w:t>
            </w:r>
            <w:r>
              <w:rPr>
                <w:rFonts w:ascii="Times New Roman" w:eastAsia="Times New Roman" w:hAnsi="Times New Roman"/>
                <w:color w:val="000000" w:themeColor="text1"/>
                <w:sz w:val="28"/>
                <w:szCs w:val="28"/>
                <w:lang w:eastAsia="ru-RU"/>
              </w:rPr>
              <w:t>00</w:t>
            </w:r>
          </w:p>
        </w:tc>
        <w:tc>
          <w:tcPr>
            <w:tcW w:w="4735" w:type="dxa"/>
            <w:shd w:val="clear" w:color="auto" w:fill="auto"/>
          </w:tcPr>
          <w:p w:rsidR="002642D7" w:rsidRDefault="00CD3C3A">
            <w:pPr>
              <w:spacing w:line="240" w:lineRule="auto"/>
              <w:jc w:val="center"/>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Кабардино-Балкарский Республиканский театр кукол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1310"/>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vAlign w:val="center"/>
          </w:tcPr>
          <w:p w:rsidR="002642D7" w:rsidRDefault="00CD3C3A">
            <w:pPr>
              <w:spacing w:line="240" w:lineRule="auto"/>
              <w:jc w:val="both"/>
              <w:rPr>
                <w:rFonts w:ascii="Times New Roman" w:hAnsi="Times New Roman"/>
                <w:sz w:val="28"/>
                <w:szCs w:val="28"/>
              </w:rPr>
            </w:pPr>
            <w:r>
              <w:rPr>
                <w:rFonts w:ascii="Times New Roman" w:hAnsi="Times New Roman"/>
                <w:sz w:val="28"/>
                <w:szCs w:val="28"/>
              </w:rPr>
              <w:t>Книжно-иллюстративные выставки «Международный день танца», исторический час «Георгиевская ленточка»</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sz w:val="28"/>
                <w:szCs w:val="28"/>
              </w:rPr>
              <w:t>29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Литературно-музыкальный вечер «Великий подвиг великого народа», историко-краеведческий вечер «Битва за Кавказ. Несломленный хребет», посвященные 80-летию Победы</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29</w:t>
            </w:r>
            <w:r>
              <w:rPr>
                <w:rFonts w:ascii="Times New Roman" w:eastAsia="Times New Roman" w:hAnsi="Times New Roman"/>
                <w:color w:val="000000" w:themeColor="text1"/>
                <w:sz w:val="28"/>
                <w:szCs w:val="28"/>
                <w:lang w:eastAsia="ru-RU"/>
              </w:rPr>
              <w:t xml:space="preserve"> апреля</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Спектакль «История одного артиста»</w:t>
            </w:r>
            <w:r w:rsidRPr="00CD3C3A">
              <w:rPr>
                <w:rFonts w:ascii="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А. Чехов</w:t>
            </w:r>
          </w:p>
        </w:tc>
        <w:tc>
          <w:tcPr>
            <w:tcW w:w="1710" w:type="dxa"/>
            <w:shd w:val="clear" w:color="auto" w:fill="auto"/>
          </w:tcPr>
          <w:p w:rsidR="002642D7" w:rsidRDefault="00CD3C3A">
            <w:pPr>
              <w:spacing w:line="240" w:lineRule="auto"/>
              <w:jc w:val="center"/>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eastAsia="ru-RU"/>
              </w:rPr>
              <w:t>29 апреля</w:t>
            </w:r>
            <w:r>
              <w:rPr>
                <w:rFonts w:ascii="Times New Roman" w:hAnsi="Times New Roman"/>
                <w:color w:val="000000"/>
                <w:sz w:val="28"/>
                <w:szCs w:val="28"/>
                <w:lang w:val="en-US" w:eastAsia="ru-RU"/>
              </w:rPr>
              <w:t>,</w:t>
            </w:r>
          </w:p>
          <w:p w:rsidR="002642D7" w:rsidRDefault="00CD3C3A">
            <w:pPr>
              <w:spacing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19.00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Балкарский государственный драматический театр имени Кайсына Кулиева</w:t>
            </w:r>
          </w:p>
          <w:p w:rsidR="002642D7" w:rsidRDefault="002642D7">
            <w:pPr>
              <w:spacing w:line="240" w:lineRule="auto"/>
              <w:jc w:val="center"/>
              <w:rPr>
                <w:rFonts w:ascii="Times New Roman" w:eastAsia="Times New Roman" w:hAnsi="Times New Roman"/>
                <w:color w:val="000000" w:themeColor="text1"/>
                <w:sz w:val="28"/>
                <w:szCs w:val="28"/>
                <w:lang w:eastAsia="ru-RU"/>
              </w:rPr>
            </w:pP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Концерт Государственного фольклорно-этнографического ансамбля танца «Балкария»</w:t>
            </w:r>
          </w:p>
        </w:tc>
        <w:tc>
          <w:tcPr>
            <w:tcW w:w="1710" w:type="dxa"/>
            <w:shd w:val="clear" w:color="auto" w:fill="auto"/>
          </w:tcPr>
          <w:p w:rsidR="002642D7" w:rsidRDefault="00CD3C3A">
            <w:pPr>
              <w:spacing w:line="240" w:lineRule="auto"/>
              <w:jc w:val="center"/>
              <w:rPr>
                <w:rFonts w:ascii="Times New Roman" w:hAnsi="Times New Roman"/>
                <w:color w:val="000000"/>
                <w:sz w:val="28"/>
                <w:szCs w:val="28"/>
                <w:lang w:val="en-US" w:eastAsia="ru-RU"/>
              </w:rPr>
            </w:pPr>
            <w:r>
              <w:rPr>
                <w:rFonts w:ascii="Times New Roman" w:eastAsia="Times New Roman" w:hAnsi="Times New Roman"/>
                <w:color w:val="000000"/>
                <w:sz w:val="28"/>
                <w:szCs w:val="28"/>
                <w:lang w:eastAsia="ru-RU"/>
              </w:rPr>
              <w:t>29 апреля</w:t>
            </w:r>
            <w:r>
              <w:rPr>
                <w:rFonts w:ascii="Times New Roman" w:hAnsi="Times New Roman"/>
                <w:color w:val="000000"/>
                <w:sz w:val="28"/>
                <w:szCs w:val="28"/>
                <w:lang w:val="en-US" w:eastAsia="ru-RU"/>
              </w:rPr>
              <w:t>,</w:t>
            </w:r>
          </w:p>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19.00</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Балкарский государственный драматический театр имени Кайсына Кулиева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687"/>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 xml:space="preserve">Постоянно действующая выставка-подвиг «80 лет со дня освобождения Красной Армией узников концлагеря Равенсбрюк»; презентация Библиографического указателя «Без срока давности: свидетельствуют документы» (трагедия мирного населения: оккупационный режим немецко-фашистских войск на </w:t>
            </w:r>
            <w:r>
              <w:rPr>
                <w:rFonts w:ascii="Times New Roman" w:eastAsia="Segoe UI" w:hAnsi="Times New Roman"/>
                <w:color w:val="000000"/>
                <w:sz w:val="28"/>
                <w:szCs w:val="28"/>
                <w:shd w:val="clear" w:color="auto" w:fill="FFFFFF"/>
              </w:rPr>
              <w:lastRenderedPageBreak/>
              <w:t>территории КБР в годы Великой Отечественной войны)</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bCs/>
                <w:iCs/>
                <w:sz w:val="28"/>
                <w:szCs w:val="28"/>
              </w:rPr>
              <w:lastRenderedPageBreak/>
              <w:t>30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687"/>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eastAsia="Segoe UI" w:hAnsi="Times New Roman"/>
                <w:color w:val="000000"/>
                <w:sz w:val="28"/>
                <w:szCs w:val="28"/>
                <w:shd w:val="clear" w:color="auto" w:fill="FFFFFF"/>
              </w:rPr>
            </w:pPr>
            <w:r>
              <w:rPr>
                <w:rFonts w:ascii="Times New Roman" w:hAnsi="Times New Roman"/>
                <w:sz w:val="28"/>
                <w:szCs w:val="28"/>
              </w:rPr>
              <w:t>Премьера мюзикла В.П.Соловьёва-Седого, М.Самойлова   «Небесный тихоход»</w:t>
            </w:r>
          </w:p>
        </w:tc>
        <w:tc>
          <w:tcPr>
            <w:tcW w:w="1710" w:type="dxa"/>
          </w:tcPr>
          <w:p w:rsidR="002642D7" w:rsidRDefault="00CD3C3A">
            <w:pPr>
              <w:spacing w:line="240" w:lineRule="auto"/>
              <w:jc w:val="center"/>
              <w:rPr>
                <w:rFonts w:ascii="Times New Roman" w:hAnsi="Times New Roman"/>
                <w:bCs/>
                <w:iCs/>
                <w:sz w:val="28"/>
                <w:szCs w:val="28"/>
              </w:rPr>
            </w:pPr>
            <w:r>
              <w:rPr>
                <w:rFonts w:ascii="Times New Roman" w:hAnsi="Times New Roman"/>
                <w:sz w:val="28"/>
                <w:szCs w:val="28"/>
              </w:rPr>
              <w:t>30 апреля</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Государственный музыкальный театр КБР</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tcPr>
          <w:p w:rsidR="002642D7" w:rsidRDefault="00CD3C3A">
            <w:pPr>
              <w:spacing w:line="240" w:lineRule="auto"/>
              <w:jc w:val="both"/>
              <w:rPr>
                <w:rFonts w:ascii="Times New Roman" w:hAnsi="Times New Roman"/>
                <w:bCs/>
                <w:sz w:val="28"/>
                <w:szCs w:val="28"/>
              </w:rPr>
            </w:pPr>
            <w:r>
              <w:rPr>
                <w:rFonts w:ascii="Times New Roman" w:eastAsia="Segoe UI" w:hAnsi="Times New Roman"/>
                <w:color w:val="000000"/>
                <w:sz w:val="28"/>
                <w:szCs w:val="28"/>
                <w:shd w:val="clear" w:color="auto" w:fill="FFFFFF"/>
              </w:rPr>
              <w:t xml:space="preserve">Уроки гражданственности «Герои Отечества разных времен», информационно-познавательный час «Страны БРИКС: культурное многообразие и единство», час китайской культуры «Открой для себя Китай, выставка-просмотр «Культура на языке дружбы: Великая китайская культура», методическое пособие «Мир не прост, а даль моя светла», посвященная 95-летию со дня рождения И. Машбаша, поэтический час «Сокровищница Пушкинских творений», книжно-иллюстративная выставка «Книжные памятники из коллекции ценного фонда ГНБ», информационный час «Извечные тайны неба…»; тематическая выставка «Тебе, абитуриент», книжно-иллюстративная выставка «Вестники радости и весны»; мастер-класс под руководством мастера кожевенных дел А. Сарахова «Талант и труд как формула успеха», выставка периодических изданий «Современный мир и терроризм», книжно-иллюстративная выставка «Добрые советы для вашего здоровья. Без привычек вредных жить на свете </w:t>
            </w:r>
            <w:r>
              <w:rPr>
                <w:rFonts w:ascii="Times New Roman" w:eastAsia="Segoe UI" w:hAnsi="Times New Roman"/>
                <w:color w:val="000000"/>
                <w:sz w:val="28"/>
                <w:szCs w:val="28"/>
                <w:shd w:val="clear" w:color="auto" w:fill="FFFFFF"/>
              </w:rPr>
              <w:lastRenderedPageBreak/>
              <w:t>здорово!», книжно-иллюстративная выставка «Здоровым быть - полезная привычка», посвященная Всемирному дню без табака, выставка – совет «Книга и спорт - движение вперед», посвященная Дню здоровья</w:t>
            </w:r>
          </w:p>
        </w:tc>
        <w:tc>
          <w:tcPr>
            <w:tcW w:w="1710"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lastRenderedPageBreak/>
              <w:t>апрель</w:t>
            </w:r>
          </w:p>
        </w:tc>
        <w:tc>
          <w:tcPr>
            <w:tcW w:w="4735"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Государственная национальная библиотека КБР им. Т.К. Мальбахова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Выставка-портрет «Гений Российского неба», посвященная  90-летию со дня рождения А.А. Туполева</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апрель</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sz w:val="28"/>
                <w:szCs w:val="28"/>
                <w:lang w:eastAsia="ru-RU"/>
              </w:rPr>
            </w:pPr>
            <w:r>
              <w:rPr>
                <w:rFonts w:ascii="Times New Roman" w:hAnsi="Times New Roman"/>
                <w:sz w:val="28"/>
                <w:szCs w:val="28"/>
              </w:rPr>
              <w:t>Выставка-портрет «Сказками увешан,  как цветами», посвященная 220-летию со дня рождения Г.Х. Андерсона</w:t>
            </w:r>
          </w:p>
        </w:tc>
        <w:tc>
          <w:tcPr>
            <w:tcW w:w="1710"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hAnsi="Times New Roman"/>
                <w:sz w:val="28"/>
                <w:szCs w:val="28"/>
              </w:rPr>
              <w:t>апрель</w:t>
            </w:r>
          </w:p>
        </w:tc>
        <w:tc>
          <w:tcPr>
            <w:tcW w:w="4735" w:type="dxa"/>
            <w:shd w:val="clear" w:color="auto" w:fill="auto"/>
          </w:tcPr>
          <w:p w:rsidR="002642D7" w:rsidRDefault="00CD3C3A">
            <w:pPr>
              <w:spacing w:line="240" w:lineRule="auto"/>
              <w:jc w:val="cente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Республиканская юношеская библиотека им. К. Мечиева – Дом юношества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eastAsia="Times New Roman" w:hAnsi="Times New Roman"/>
                <w:b/>
                <w:bCs/>
                <w:sz w:val="28"/>
                <w:szCs w:val="28"/>
                <w:lang w:eastAsia="ru-RU"/>
              </w:rPr>
            </w:pPr>
            <w:r>
              <w:rPr>
                <w:rFonts w:ascii="Times New Roman" w:hAnsi="Times New Roman"/>
                <w:bCs/>
                <w:sz w:val="28"/>
                <w:szCs w:val="28"/>
              </w:rPr>
              <w:t>Участие во Всероссийской акции «Библионочь – 2025» (по отдельному плану)</w:t>
            </w:r>
          </w:p>
        </w:tc>
        <w:tc>
          <w:tcPr>
            <w:tcW w:w="1710" w:type="dxa"/>
            <w:shd w:val="clear" w:color="auto" w:fill="auto"/>
          </w:tcPr>
          <w:p w:rsidR="002642D7" w:rsidRDefault="00CD3C3A">
            <w:pPr>
              <w:spacing w:line="240" w:lineRule="auto"/>
              <w:jc w:val="center"/>
              <w:rPr>
                <w:rFonts w:ascii="Times New Roman" w:eastAsia="Times New Roman" w:hAnsi="Times New Roman"/>
                <w:bCs/>
                <w:sz w:val="28"/>
                <w:szCs w:val="28"/>
                <w:lang w:eastAsia="ru-RU"/>
              </w:rPr>
            </w:pPr>
            <w:r>
              <w:rPr>
                <w:rFonts w:ascii="Times New Roman" w:hAnsi="Times New Roman"/>
                <w:bCs/>
                <w:sz w:val="28"/>
                <w:szCs w:val="28"/>
              </w:rPr>
              <w:t>апрель</w:t>
            </w:r>
          </w:p>
        </w:tc>
        <w:tc>
          <w:tcPr>
            <w:tcW w:w="4735" w:type="dxa"/>
            <w:shd w:val="clear" w:color="auto" w:fill="auto"/>
          </w:tcPr>
          <w:p w:rsidR="002642D7" w:rsidRDefault="00CD3C3A">
            <w:pPr>
              <w:spacing w:line="240" w:lineRule="auto"/>
              <w:jc w:val="center"/>
              <w:rPr>
                <w:rFonts w:ascii="Times New Roman" w:eastAsia="Times New Roman" w:hAnsi="Times New Roman"/>
                <w:b/>
                <w:bCs/>
                <w:sz w:val="28"/>
                <w:szCs w:val="28"/>
                <w:lang w:eastAsia="ru-RU"/>
              </w:rPr>
            </w:pPr>
            <w:r>
              <w:rPr>
                <w:rFonts w:ascii="Times New Roman" w:hAnsi="Times New Roman"/>
                <w:sz w:val="28"/>
                <w:szCs w:val="28"/>
              </w:rPr>
              <w:t>Республиканская детская библиотека им. Б. Пачева</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4915AB">
            <w:pPr>
              <w:spacing w:line="240" w:lineRule="auto"/>
              <w:jc w:val="both"/>
              <w:rPr>
                <w:rFonts w:ascii="Times New Roman" w:hAnsi="Times New Roman"/>
                <w:bCs/>
                <w:sz w:val="28"/>
                <w:szCs w:val="28"/>
              </w:rPr>
            </w:pPr>
            <w:hyperlink r:id="rId9" w:history="1">
              <w:r w:rsidR="00CD3C3A">
                <w:rPr>
                  <w:rFonts w:ascii="Times New Roman" w:hAnsi="Times New Roman"/>
                  <w:sz w:val="28"/>
                  <w:szCs w:val="28"/>
                </w:rPr>
                <w:t>Мастер-класс по изготовлению сувениров и</w:t>
              </w:r>
            </w:hyperlink>
            <w:r w:rsidR="00CD3C3A">
              <w:rPr>
                <w:rFonts w:ascii="Times New Roman" w:hAnsi="Times New Roman"/>
                <w:sz w:val="28"/>
                <w:szCs w:val="28"/>
              </w:rPr>
              <w:t>з растительных материалов</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 7, 8, 14, 15, 21, 22, 28, 29 апреля</w:t>
            </w:r>
          </w:p>
          <w:p w:rsidR="002642D7" w:rsidRDefault="00CD3C3A">
            <w:pPr>
              <w:spacing w:line="240" w:lineRule="auto"/>
              <w:jc w:val="center"/>
              <w:rPr>
                <w:rFonts w:ascii="Times New Roman" w:hAnsi="Times New Roman"/>
                <w:sz w:val="28"/>
                <w:szCs w:val="28"/>
              </w:rPr>
            </w:pPr>
            <w:r>
              <w:rPr>
                <w:rFonts w:ascii="Times New Roman" w:hAnsi="Times New Roman"/>
                <w:sz w:val="28"/>
                <w:szCs w:val="28"/>
              </w:rPr>
              <w:t>10.00-12.00,</w:t>
            </w:r>
          </w:p>
          <w:p w:rsidR="002642D7" w:rsidRDefault="00CD3C3A">
            <w:pPr>
              <w:spacing w:line="240" w:lineRule="auto"/>
              <w:jc w:val="center"/>
              <w:rPr>
                <w:rFonts w:ascii="Times New Roman" w:hAnsi="Times New Roman"/>
                <w:bCs/>
                <w:sz w:val="28"/>
                <w:szCs w:val="28"/>
              </w:rPr>
            </w:pPr>
            <w:r>
              <w:rPr>
                <w:rFonts w:ascii="Times New Roman" w:hAnsi="Times New Roman"/>
                <w:sz w:val="28"/>
                <w:szCs w:val="28"/>
              </w:rPr>
              <w:t>14.00 - 16.00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Республиканский центр народных художественных промыслов и ремёсел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4915AB">
            <w:pPr>
              <w:spacing w:line="240" w:lineRule="auto"/>
              <w:jc w:val="both"/>
              <w:rPr>
                <w:rFonts w:ascii="Times New Roman" w:hAnsi="Times New Roman"/>
                <w:bCs/>
                <w:sz w:val="28"/>
                <w:szCs w:val="28"/>
              </w:rPr>
            </w:pPr>
            <w:hyperlink r:id="rId10" w:history="1">
              <w:r w:rsidR="00CD3C3A">
                <w:rPr>
                  <w:rFonts w:ascii="Times New Roman" w:hAnsi="Times New Roman"/>
                  <w:sz w:val="28"/>
                  <w:szCs w:val="28"/>
                </w:rPr>
                <w:t>Занятие по гончарному ремеслу: самостоятельная работа на гончарном круге без педагога</w:t>
              </w:r>
            </w:hyperlink>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 3-5 ,7 ,8, 10-12, 14, 15, 17-19, 21, 22, 24-26, 28, 29 апреля</w:t>
            </w:r>
          </w:p>
          <w:p w:rsidR="002642D7" w:rsidRDefault="00CD3C3A">
            <w:pPr>
              <w:spacing w:line="240" w:lineRule="auto"/>
              <w:jc w:val="center"/>
              <w:rPr>
                <w:rFonts w:ascii="Times New Roman" w:hAnsi="Times New Roman"/>
                <w:bCs/>
                <w:sz w:val="28"/>
                <w:szCs w:val="28"/>
              </w:rPr>
            </w:pPr>
            <w:r>
              <w:rPr>
                <w:rFonts w:ascii="Times New Roman" w:hAnsi="Times New Roman"/>
                <w:sz w:val="28"/>
                <w:szCs w:val="28"/>
              </w:rPr>
              <w:t>10.00-12.00, 14.00-16.00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Республиканский центр народных художественных промыслов и ремёсел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pacing w:line="240" w:lineRule="auto"/>
              <w:jc w:val="both"/>
              <w:rPr>
                <w:rFonts w:ascii="Times New Roman" w:hAnsi="Times New Roman"/>
                <w:bCs/>
                <w:sz w:val="28"/>
                <w:szCs w:val="28"/>
              </w:rPr>
            </w:pPr>
            <w:r w:rsidRPr="00CD3C3A">
              <w:rPr>
                <w:rFonts w:ascii="Times New Roman" w:eastAsia="Segoe UI" w:hAnsi="Times New Roman"/>
                <w:sz w:val="28"/>
                <w:szCs w:val="28"/>
                <w:shd w:val="clear" w:color="auto" w:fill="FFFFFF"/>
                <w:lang w:eastAsia="zh-CN" w:bidi="ar"/>
              </w:rPr>
              <w:t>Мастер-класс по гончарному ремеслу</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 9, 16, 23, 30 апреля</w:t>
            </w:r>
          </w:p>
          <w:p w:rsidR="002642D7" w:rsidRDefault="00CD3C3A">
            <w:pPr>
              <w:spacing w:line="240" w:lineRule="auto"/>
              <w:jc w:val="center"/>
              <w:rPr>
                <w:rFonts w:ascii="Times New Roman" w:hAnsi="Times New Roman"/>
                <w:bCs/>
                <w:sz w:val="28"/>
                <w:szCs w:val="28"/>
              </w:rPr>
            </w:pPr>
            <w:r>
              <w:rPr>
                <w:rFonts w:ascii="Times New Roman" w:hAnsi="Times New Roman"/>
                <w:sz w:val="28"/>
                <w:szCs w:val="28"/>
              </w:rPr>
              <w:t>10.00-13.00, 14.00 -17.00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Республиканский центр народных художественных промыслов и ремёсел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hd w:val="clear" w:color="auto" w:fill="FFFFFF"/>
              <w:spacing w:after="120" w:line="240" w:lineRule="auto"/>
              <w:rPr>
                <w:rFonts w:ascii="Times New Roman" w:hAnsi="Times New Roman"/>
                <w:bCs/>
                <w:sz w:val="28"/>
                <w:szCs w:val="28"/>
              </w:rPr>
            </w:pPr>
            <w:r w:rsidRPr="00CD3C3A">
              <w:rPr>
                <w:rFonts w:ascii="Times New Roman" w:eastAsia="Segoe UI" w:hAnsi="Times New Roman"/>
                <w:sz w:val="28"/>
                <w:szCs w:val="28"/>
                <w:shd w:val="clear" w:color="auto" w:fill="FFFFFF"/>
                <w:lang w:eastAsia="zh-CN" w:bidi="ar"/>
              </w:rPr>
              <w:t>Мастер-класс по художественной вышивке лентами</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2, 9, 16, 23, 30 апреля</w:t>
            </w:r>
          </w:p>
          <w:p w:rsidR="002642D7" w:rsidRDefault="00CD3C3A">
            <w:pPr>
              <w:spacing w:line="240" w:lineRule="auto"/>
              <w:jc w:val="center"/>
              <w:rPr>
                <w:rFonts w:ascii="Times New Roman" w:hAnsi="Times New Roman"/>
                <w:bCs/>
                <w:sz w:val="28"/>
                <w:szCs w:val="28"/>
              </w:rPr>
            </w:pPr>
            <w:r>
              <w:rPr>
                <w:rFonts w:ascii="Times New Roman" w:hAnsi="Times New Roman"/>
                <w:sz w:val="28"/>
                <w:szCs w:val="28"/>
              </w:rPr>
              <w:t>14.00-16.00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Республиканский центр народных художественных промыслов и ремёсел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r w:rsidR="002642D7">
        <w:trPr>
          <w:trHeight w:val="703"/>
          <w:jc w:val="center"/>
        </w:trPr>
        <w:tc>
          <w:tcPr>
            <w:tcW w:w="641" w:type="dxa"/>
          </w:tcPr>
          <w:p w:rsidR="002642D7" w:rsidRDefault="002642D7">
            <w:pPr>
              <w:pStyle w:val="ad"/>
              <w:numPr>
                <w:ilvl w:val="0"/>
                <w:numId w:val="1"/>
              </w:numPr>
              <w:spacing w:line="240" w:lineRule="auto"/>
              <w:ind w:left="360"/>
              <w:rPr>
                <w:rFonts w:ascii="Times New Roman" w:hAnsi="Times New Roman"/>
                <w:sz w:val="28"/>
                <w:szCs w:val="28"/>
              </w:rPr>
            </w:pPr>
          </w:p>
        </w:tc>
        <w:tc>
          <w:tcPr>
            <w:tcW w:w="5130" w:type="dxa"/>
            <w:shd w:val="clear" w:color="auto" w:fill="auto"/>
          </w:tcPr>
          <w:p w:rsidR="002642D7" w:rsidRDefault="00CD3C3A">
            <w:pPr>
              <w:shd w:val="clear" w:color="auto" w:fill="FFFFFF"/>
              <w:spacing w:after="120" w:line="240" w:lineRule="auto"/>
              <w:rPr>
                <w:rFonts w:ascii="Times New Roman" w:hAnsi="Times New Roman"/>
                <w:bCs/>
                <w:sz w:val="28"/>
                <w:szCs w:val="28"/>
              </w:rPr>
            </w:pPr>
            <w:r w:rsidRPr="00CD3C3A">
              <w:rPr>
                <w:rFonts w:ascii="Times New Roman" w:eastAsia="Segoe UI" w:hAnsi="Times New Roman"/>
                <w:sz w:val="28"/>
                <w:szCs w:val="28"/>
                <w:shd w:val="clear" w:color="auto" w:fill="FFFFFF"/>
                <w:lang w:eastAsia="zh-CN" w:bidi="ar"/>
              </w:rPr>
              <w:t>Выставка изделий народных художественных промыслов мастеров КБР</w:t>
            </w:r>
          </w:p>
        </w:tc>
        <w:tc>
          <w:tcPr>
            <w:tcW w:w="1710"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1-6, 8-13, 15-20, 22-27, 29, 30 апреля</w:t>
            </w:r>
          </w:p>
          <w:p w:rsidR="002642D7" w:rsidRDefault="00CD3C3A">
            <w:pPr>
              <w:spacing w:line="240" w:lineRule="auto"/>
              <w:jc w:val="center"/>
              <w:rPr>
                <w:rFonts w:ascii="Times New Roman" w:hAnsi="Times New Roman"/>
                <w:bCs/>
                <w:sz w:val="28"/>
                <w:szCs w:val="28"/>
              </w:rPr>
            </w:pPr>
            <w:r>
              <w:rPr>
                <w:rFonts w:ascii="Times New Roman" w:hAnsi="Times New Roman"/>
                <w:sz w:val="28"/>
                <w:szCs w:val="28"/>
              </w:rPr>
              <w:t>15.00-20.00</w:t>
            </w:r>
          </w:p>
        </w:tc>
        <w:tc>
          <w:tcPr>
            <w:tcW w:w="4735" w:type="dxa"/>
            <w:shd w:val="clear" w:color="auto" w:fill="auto"/>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Республиканский центр народных художественных промыслов и ремёсел</w:t>
            </w:r>
          </w:p>
        </w:tc>
        <w:tc>
          <w:tcPr>
            <w:tcW w:w="2451" w:type="dxa"/>
          </w:tcPr>
          <w:p w:rsidR="002642D7" w:rsidRDefault="00CD3C3A">
            <w:pPr>
              <w:spacing w:line="240" w:lineRule="auto"/>
              <w:jc w:val="center"/>
              <w:rPr>
                <w:rFonts w:ascii="Times New Roman" w:hAnsi="Times New Roman"/>
                <w:sz w:val="28"/>
                <w:szCs w:val="28"/>
              </w:rPr>
            </w:pPr>
            <w:r>
              <w:rPr>
                <w:rFonts w:ascii="Times New Roman" w:hAnsi="Times New Roman"/>
                <w:sz w:val="28"/>
                <w:szCs w:val="28"/>
              </w:rPr>
              <w:t>Кумахов М.Л. – министр культуры КБР</w:t>
            </w:r>
          </w:p>
        </w:tc>
      </w:tr>
    </w:tbl>
    <w:p w:rsidR="002642D7" w:rsidRDefault="002642D7">
      <w:pPr>
        <w:spacing w:line="240" w:lineRule="auto"/>
        <w:jc w:val="both"/>
        <w:rPr>
          <w:rFonts w:ascii="Times New Roman" w:hAnsi="Times New Roman"/>
          <w:b/>
          <w:sz w:val="28"/>
          <w:szCs w:val="28"/>
        </w:rPr>
      </w:pPr>
    </w:p>
    <w:p w:rsidR="002642D7" w:rsidRDefault="002642D7">
      <w:pPr>
        <w:spacing w:line="240" w:lineRule="auto"/>
        <w:jc w:val="both"/>
        <w:rPr>
          <w:rFonts w:ascii="Times New Roman" w:eastAsia="Times New Roman" w:hAnsi="Times New Roman"/>
          <w:i/>
          <w:sz w:val="28"/>
          <w:szCs w:val="28"/>
          <w:lang w:eastAsia="ru-RU"/>
        </w:rPr>
      </w:pPr>
    </w:p>
    <w:sectPr w:rsidR="002642D7">
      <w:footerReference w:type="default" r:id="rId11"/>
      <w:pgSz w:w="16838" w:h="11906" w:orient="landscape"/>
      <w:pgMar w:top="567" w:right="567" w:bottom="567" w:left="567"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AB" w:rsidRDefault="004915AB">
      <w:pPr>
        <w:spacing w:line="240" w:lineRule="auto"/>
      </w:pPr>
      <w:r>
        <w:separator/>
      </w:r>
    </w:p>
  </w:endnote>
  <w:endnote w:type="continuationSeparator" w:id="0">
    <w:p w:rsidR="004915AB" w:rsidRDefault="0049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C3A" w:rsidRDefault="00CD3C3A">
    <w:pPr>
      <w:pStyle w:val="aa"/>
    </w:pPr>
    <w:r>
      <w:fldChar w:fldCharType="begin"/>
    </w:r>
    <w:r>
      <w:instrText>PAGE   \* MERGEFORMAT</w:instrText>
    </w:r>
    <w:r>
      <w:fldChar w:fldCharType="separate"/>
    </w:r>
    <w:r w:rsidR="004655E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AB" w:rsidRDefault="004915AB">
      <w:pPr>
        <w:spacing w:line="240" w:lineRule="auto"/>
      </w:pPr>
      <w:r>
        <w:separator/>
      </w:r>
    </w:p>
  </w:footnote>
  <w:footnote w:type="continuationSeparator" w:id="0">
    <w:p w:rsidR="004915AB" w:rsidRDefault="004915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D58D2"/>
    <w:multiLevelType w:val="multilevel"/>
    <w:tmpl w:val="2AFD58D2"/>
    <w:lvl w:ilvl="0">
      <w:start w:val="1"/>
      <w:numFmt w:val="decimal"/>
      <w:lvlText w:val="%1."/>
      <w:lvlJc w:val="left"/>
      <w:pPr>
        <w:ind w:left="61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F8"/>
    <w:rsid w:val="0000236D"/>
    <w:rsid w:val="00003504"/>
    <w:rsid w:val="00005077"/>
    <w:rsid w:val="000052B3"/>
    <w:rsid w:val="00010F18"/>
    <w:rsid w:val="00013092"/>
    <w:rsid w:val="00014E4F"/>
    <w:rsid w:val="00015572"/>
    <w:rsid w:val="00015D1D"/>
    <w:rsid w:val="000219F3"/>
    <w:rsid w:val="000226AB"/>
    <w:rsid w:val="000236A4"/>
    <w:rsid w:val="00023EF8"/>
    <w:rsid w:val="000275D5"/>
    <w:rsid w:val="00027616"/>
    <w:rsid w:val="0003027F"/>
    <w:rsid w:val="00030E94"/>
    <w:rsid w:val="0003172F"/>
    <w:rsid w:val="0003194D"/>
    <w:rsid w:val="0003235B"/>
    <w:rsid w:val="000340C8"/>
    <w:rsid w:val="00034111"/>
    <w:rsid w:val="00034526"/>
    <w:rsid w:val="000421E0"/>
    <w:rsid w:val="0004417D"/>
    <w:rsid w:val="0004425E"/>
    <w:rsid w:val="00044ACD"/>
    <w:rsid w:val="00045251"/>
    <w:rsid w:val="000452B6"/>
    <w:rsid w:val="000462A7"/>
    <w:rsid w:val="0004709C"/>
    <w:rsid w:val="00053E93"/>
    <w:rsid w:val="00054D4D"/>
    <w:rsid w:val="00055DFE"/>
    <w:rsid w:val="000564BF"/>
    <w:rsid w:val="00057233"/>
    <w:rsid w:val="00061143"/>
    <w:rsid w:val="000640A8"/>
    <w:rsid w:val="00071DFA"/>
    <w:rsid w:val="00072AC4"/>
    <w:rsid w:val="00075726"/>
    <w:rsid w:val="00075C26"/>
    <w:rsid w:val="00083329"/>
    <w:rsid w:val="000833E9"/>
    <w:rsid w:val="000844F8"/>
    <w:rsid w:val="00086896"/>
    <w:rsid w:val="00090861"/>
    <w:rsid w:val="00094162"/>
    <w:rsid w:val="000964D0"/>
    <w:rsid w:val="0009686B"/>
    <w:rsid w:val="00096BE6"/>
    <w:rsid w:val="000A33DB"/>
    <w:rsid w:val="000A6E5A"/>
    <w:rsid w:val="000B2622"/>
    <w:rsid w:val="000B36CC"/>
    <w:rsid w:val="000B512B"/>
    <w:rsid w:val="000B7091"/>
    <w:rsid w:val="000B7A60"/>
    <w:rsid w:val="000C095D"/>
    <w:rsid w:val="000C372E"/>
    <w:rsid w:val="000C58B0"/>
    <w:rsid w:val="000C5A4A"/>
    <w:rsid w:val="000D005C"/>
    <w:rsid w:val="000D52B7"/>
    <w:rsid w:val="000D7C32"/>
    <w:rsid w:val="000E2AD7"/>
    <w:rsid w:val="000E2C87"/>
    <w:rsid w:val="000E2EB0"/>
    <w:rsid w:val="000E4D6D"/>
    <w:rsid w:val="000E5208"/>
    <w:rsid w:val="000F013E"/>
    <w:rsid w:val="000F2D6C"/>
    <w:rsid w:val="000F64EF"/>
    <w:rsid w:val="000F7632"/>
    <w:rsid w:val="001029A3"/>
    <w:rsid w:val="00103605"/>
    <w:rsid w:val="00105604"/>
    <w:rsid w:val="00106284"/>
    <w:rsid w:val="0010675E"/>
    <w:rsid w:val="00111C88"/>
    <w:rsid w:val="00112E7F"/>
    <w:rsid w:val="00122EB6"/>
    <w:rsid w:val="001248B6"/>
    <w:rsid w:val="00125420"/>
    <w:rsid w:val="001272C0"/>
    <w:rsid w:val="00131C75"/>
    <w:rsid w:val="00133CBE"/>
    <w:rsid w:val="001362D5"/>
    <w:rsid w:val="00137B1E"/>
    <w:rsid w:val="001421F9"/>
    <w:rsid w:val="001444FA"/>
    <w:rsid w:val="00144A75"/>
    <w:rsid w:val="001461A8"/>
    <w:rsid w:val="00146E8D"/>
    <w:rsid w:val="00151940"/>
    <w:rsid w:val="00152189"/>
    <w:rsid w:val="00153F10"/>
    <w:rsid w:val="0015677A"/>
    <w:rsid w:val="00156E25"/>
    <w:rsid w:val="00160D44"/>
    <w:rsid w:val="0016371D"/>
    <w:rsid w:val="001662B3"/>
    <w:rsid w:val="001675D3"/>
    <w:rsid w:val="00167635"/>
    <w:rsid w:val="00170D8B"/>
    <w:rsid w:val="00173799"/>
    <w:rsid w:val="00174558"/>
    <w:rsid w:val="00174EEE"/>
    <w:rsid w:val="00175746"/>
    <w:rsid w:val="00185529"/>
    <w:rsid w:val="00187CEC"/>
    <w:rsid w:val="0019136E"/>
    <w:rsid w:val="00194ADF"/>
    <w:rsid w:val="00195B7B"/>
    <w:rsid w:val="001970A0"/>
    <w:rsid w:val="001A2383"/>
    <w:rsid w:val="001A4093"/>
    <w:rsid w:val="001A4314"/>
    <w:rsid w:val="001A56B5"/>
    <w:rsid w:val="001A598E"/>
    <w:rsid w:val="001A67E4"/>
    <w:rsid w:val="001B2B1E"/>
    <w:rsid w:val="001B60DE"/>
    <w:rsid w:val="001B6BCB"/>
    <w:rsid w:val="001B7025"/>
    <w:rsid w:val="001C014B"/>
    <w:rsid w:val="001C745D"/>
    <w:rsid w:val="001D123A"/>
    <w:rsid w:val="001D2EA2"/>
    <w:rsid w:val="001D5221"/>
    <w:rsid w:val="001D5B49"/>
    <w:rsid w:val="001D7387"/>
    <w:rsid w:val="001E15B3"/>
    <w:rsid w:val="001E297A"/>
    <w:rsid w:val="001E5353"/>
    <w:rsid w:val="001E779D"/>
    <w:rsid w:val="001E7F7D"/>
    <w:rsid w:val="001F65A0"/>
    <w:rsid w:val="001F6D42"/>
    <w:rsid w:val="001F7A66"/>
    <w:rsid w:val="0021242A"/>
    <w:rsid w:val="00212478"/>
    <w:rsid w:val="00215788"/>
    <w:rsid w:val="002161FE"/>
    <w:rsid w:val="00216390"/>
    <w:rsid w:val="002216E4"/>
    <w:rsid w:val="00222308"/>
    <w:rsid w:val="002232C6"/>
    <w:rsid w:val="002243C0"/>
    <w:rsid w:val="002247E8"/>
    <w:rsid w:val="00225616"/>
    <w:rsid w:val="00227775"/>
    <w:rsid w:val="00227C7B"/>
    <w:rsid w:val="00233B43"/>
    <w:rsid w:val="00234738"/>
    <w:rsid w:val="00236706"/>
    <w:rsid w:val="00236D17"/>
    <w:rsid w:val="00237F72"/>
    <w:rsid w:val="00237FB3"/>
    <w:rsid w:val="00240514"/>
    <w:rsid w:val="00242B5B"/>
    <w:rsid w:val="0025142A"/>
    <w:rsid w:val="002527E6"/>
    <w:rsid w:val="002538B9"/>
    <w:rsid w:val="002538DF"/>
    <w:rsid w:val="00261741"/>
    <w:rsid w:val="00261870"/>
    <w:rsid w:val="00262F9C"/>
    <w:rsid w:val="002642D7"/>
    <w:rsid w:val="00270D55"/>
    <w:rsid w:val="002710C6"/>
    <w:rsid w:val="00271D61"/>
    <w:rsid w:val="00275FF4"/>
    <w:rsid w:val="00282731"/>
    <w:rsid w:val="00282B0E"/>
    <w:rsid w:val="00285C16"/>
    <w:rsid w:val="00286255"/>
    <w:rsid w:val="002869D5"/>
    <w:rsid w:val="002876FD"/>
    <w:rsid w:val="00290330"/>
    <w:rsid w:val="00290ECB"/>
    <w:rsid w:val="00292FEC"/>
    <w:rsid w:val="00295A1D"/>
    <w:rsid w:val="00295A91"/>
    <w:rsid w:val="0029759B"/>
    <w:rsid w:val="002A11BA"/>
    <w:rsid w:val="002A1A5F"/>
    <w:rsid w:val="002A1F91"/>
    <w:rsid w:val="002A2CEC"/>
    <w:rsid w:val="002A35F9"/>
    <w:rsid w:val="002A3F21"/>
    <w:rsid w:val="002A4CA0"/>
    <w:rsid w:val="002A5ADF"/>
    <w:rsid w:val="002B4AF0"/>
    <w:rsid w:val="002B4F3E"/>
    <w:rsid w:val="002C3183"/>
    <w:rsid w:val="002C4817"/>
    <w:rsid w:val="002D07C2"/>
    <w:rsid w:val="002D1E67"/>
    <w:rsid w:val="002D7950"/>
    <w:rsid w:val="002E073E"/>
    <w:rsid w:val="002E5E38"/>
    <w:rsid w:val="002E7F64"/>
    <w:rsid w:val="002F2EC0"/>
    <w:rsid w:val="002F61D7"/>
    <w:rsid w:val="002F7DF2"/>
    <w:rsid w:val="0030104E"/>
    <w:rsid w:val="0030344D"/>
    <w:rsid w:val="00303BDF"/>
    <w:rsid w:val="003076AC"/>
    <w:rsid w:val="003106B6"/>
    <w:rsid w:val="003108A8"/>
    <w:rsid w:val="003216BC"/>
    <w:rsid w:val="00321894"/>
    <w:rsid w:val="003231BD"/>
    <w:rsid w:val="003238F4"/>
    <w:rsid w:val="003262DF"/>
    <w:rsid w:val="00326BE9"/>
    <w:rsid w:val="0032718D"/>
    <w:rsid w:val="003308E1"/>
    <w:rsid w:val="0033529C"/>
    <w:rsid w:val="00343B85"/>
    <w:rsid w:val="00343D78"/>
    <w:rsid w:val="003454F3"/>
    <w:rsid w:val="0034666C"/>
    <w:rsid w:val="003474D0"/>
    <w:rsid w:val="0035402B"/>
    <w:rsid w:val="00354498"/>
    <w:rsid w:val="003551B4"/>
    <w:rsid w:val="00360CD6"/>
    <w:rsid w:val="003610FD"/>
    <w:rsid w:val="003619D1"/>
    <w:rsid w:val="00364430"/>
    <w:rsid w:val="0036490C"/>
    <w:rsid w:val="00365C64"/>
    <w:rsid w:val="00371372"/>
    <w:rsid w:val="00371E5D"/>
    <w:rsid w:val="00371FE4"/>
    <w:rsid w:val="00372102"/>
    <w:rsid w:val="00376120"/>
    <w:rsid w:val="00381691"/>
    <w:rsid w:val="00381DF8"/>
    <w:rsid w:val="00382F83"/>
    <w:rsid w:val="003838D1"/>
    <w:rsid w:val="00383E59"/>
    <w:rsid w:val="00384133"/>
    <w:rsid w:val="0038712B"/>
    <w:rsid w:val="0038764E"/>
    <w:rsid w:val="0039027D"/>
    <w:rsid w:val="003927F3"/>
    <w:rsid w:val="00392A8A"/>
    <w:rsid w:val="00394504"/>
    <w:rsid w:val="00395A0A"/>
    <w:rsid w:val="00396C33"/>
    <w:rsid w:val="00396E07"/>
    <w:rsid w:val="003978EF"/>
    <w:rsid w:val="00397B32"/>
    <w:rsid w:val="003A0D50"/>
    <w:rsid w:val="003A163C"/>
    <w:rsid w:val="003A179A"/>
    <w:rsid w:val="003A3DF9"/>
    <w:rsid w:val="003A5E5E"/>
    <w:rsid w:val="003A7002"/>
    <w:rsid w:val="003A7EA3"/>
    <w:rsid w:val="003B0595"/>
    <w:rsid w:val="003B40D6"/>
    <w:rsid w:val="003C2D1C"/>
    <w:rsid w:val="003C5981"/>
    <w:rsid w:val="003D0DD7"/>
    <w:rsid w:val="003D0FA4"/>
    <w:rsid w:val="003D2007"/>
    <w:rsid w:val="003D3660"/>
    <w:rsid w:val="003D48B4"/>
    <w:rsid w:val="003D7D1C"/>
    <w:rsid w:val="003E2C90"/>
    <w:rsid w:val="003E6DBE"/>
    <w:rsid w:val="003E7689"/>
    <w:rsid w:val="003F22B4"/>
    <w:rsid w:val="00400C3E"/>
    <w:rsid w:val="004035B2"/>
    <w:rsid w:val="00403AB8"/>
    <w:rsid w:val="0040613D"/>
    <w:rsid w:val="004063C2"/>
    <w:rsid w:val="00406A45"/>
    <w:rsid w:val="0040730E"/>
    <w:rsid w:val="00410048"/>
    <w:rsid w:val="0041104B"/>
    <w:rsid w:val="004126D1"/>
    <w:rsid w:val="0041351D"/>
    <w:rsid w:val="004205E7"/>
    <w:rsid w:val="0042123A"/>
    <w:rsid w:val="004223E1"/>
    <w:rsid w:val="00423D93"/>
    <w:rsid w:val="004254C0"/>
    <w:rsid w:val="0042583B"/>
    <w:rsid w:val="00427ABF"/>
    <w:rsid w:val="00427CCE"/>
    <w:rsid w:val="0043157A"/>
    <w:rsid w:val="00433235"/>
    <w:rsid w:val="00435179"/>
    <w:rsid w:val="00440B6B"/>
    <w:rsid w:val="0044187C"/>
    <w:rsid w:val="004448A1"/>
    <w:rsid w:val="00445F9D"/>
    <w:rsid w:val="00451DE3"/>
    <w:rsid w:val="0045200F"/>
    <w:rsid w:val="00453DB0"/>
    <w:rsid w:val="004561AC"/>
    <w:rsid w:val="00457D69"/>
    <w:rsid w:val="004608C0"/>
    <w:rsid w:val="00462E44"/>
    <w:rsid w:val="004655E1"/>
    <w:rsid w:val="004664B1"/>
    <w:rsid w:val="00466AD5"/>
    <w:rsid w:val="00470071"/>
    <w:rsid w:val="0047109E"/>
    <w:rsid w:val="004711CF"/>
    <w:rsid w:val="0047286B"/>
    <w:rsid w:val="00476242"/>
    <w:rsid w:val="00482583"/>
    <w:rsid w:val="0048422C"/>
    <w:rsid w:val="004842D5"/>
    <w:rsid w:val="004861D3"/>
    <w:rsid w:val="00486783"/>
    <w:rsid w:val="00486C6F"/>
    <w:rsid w:val="00487AF7"/>
    <w:rsid w:val="00487F03"/>
    <w:rsid w:val="004915AB"/>
    <w:rsid w:val="004947DA"/>
    <w:rsid w:val="004954F2"/>
    <w:rsid w:val="004973A7"/>
    <w:rsid w:val="004A0450"/>
    <w:rsid w:val="004A1E9D"/>
    <w:rsid w:val="004A3382"/>
    <w:rsid w:val="004A4E92"/>
    <w:rsid w:val="004A5406"/>
    <w:rsid w:val="004B11F8"/>
    <w:rsid w:val="004B44B6"/>
    <w:rsid w:val="004B49EB"/>
    <w:rsid w:val="004B5B8E"/>
    <w:rsid w:val="004C195F"/>
    <w:rsid w:val="004C647A"/>
    <w:rsid w:val="004C7065"/>
    <w:rsid w:val="004C76A2"/>
    <w:rsid w:val="004D16AE"/>
    <w:rsid w:val="004D45C4"/>
    <w:rsid w:val="004D5257"/>
    <w:rsid w:val="004D54B9"/>
    <w:rsid w:val="004D7055"/>
    <w:rsid w:val="004E0314"/>
    <w:rsid w:val="004E253B"/>
    <w:rsid w:val="004E5B02"/>
    <w:rsid w:val="004E5E42"/>
    <w:rsid w:val="004F315A"/>
    <w:rsid w:val="004F41E2"/>
    <w:rsid w:val="004F4337"/>
    <w:rsid w:val="004F7083"/>
    <w:rsid w:val="004F7790"/>
    <w:rsid w:val="00501EDE"/>
    <w:rsid w:val="005050C0"/>
    <w:rsid w:val="005074B9"/>
    <w:rsid w:val="00507BB4"/>
    <w:rsid w:val="00510AAF"/>
    <w:rsid w:val="00512F93"/>
    <w:rsid w:val="00516844"/>
    <w:rsid w:val="0052034D"/>
    <w:rsid w:val="005217B9"/>
    <w:rsid w:val="00522AD0"/>
    <w:rsid w:val="005230F6"/>
    <w:rsid w:val="005244FA"/>
    <w:rsid w:val="0052589F"/>
    <w:rsid w:val="005347A5"/>
    <w:rsid w:val="00537415"/>
    <w:rsid w:val="00544A98"/>
    <w:rsid w:val="0055139A"/>
    <w:rsid w:val="005514E8"/>
    <w:rsid w:val="005528D5"/>
    <w:rsid w:val="00552B96"/>
    <w:rsid w:val="00552BA8"/>
    <w:rsid w:val="00553AE5"/>
    <w:rsid w:val="005568D2"/>
    <w:rsid w:val="005601D2"/>
    <w:rsid w:val="00561049"/>
    <w:rsid w:val="00561131"/>
    <w:rsid w:val="0056747C"/>
    <w:rsid w:val="00572712"/>
    <w:rsid w:val="0057437D"/>
    <w:rsid w:val="00576243"/>
    <w:rsid w:val="0057751A"/>
    <w:rsid w:val="00581586"/>
    <w:rsid w:val="00583194"/>
    <w:rsid w:val="00583612"/>
    <w:rsid w:val="005836BE"/>
    <w:rsid w:val="00584331"/>
    <w:rsid w:val="005875FC"/>
    <w:rsid w:val="00587E89"/>
    <w:rsid w:val="0059708C"/>
    <w:rsid w:val="00597764"/>
    <w:rsid w:val="005A1559"/>
    <w:rsid w:val="005A1DDA"/>
    <w:rsid w:val="005A2010"/>
    <w:rsid w:val="005A2177"/>
    <w:rsid w:val="005A4B8D"/>
    <w:rsid w:val="005A79B7"/>
    <w:rsid w:val="005B1FE3"/>
    <w:rsid w:val="005B3DF8"/>
    <w:rsid w:val="005B64AA"/>
    <w:rsid w:val="005B69E1"/>
    <w:rsid w:val="005B7337"/>
    <w:rsid w:val="005B7866"/>
    <w:rsid w:val="005C05FF"/>
    <w:rsid w:val="005C23DA"/>
    <w:rsid w:val="005C281B"/>
    <w:rsid w:val="005C5021"/>
    <w:rsid w:val="005C5D71"/>
    <w:rsid w:val="005D04A2"/>
    <w:rsid w:val="005D271D"/>
    <w:rsid w:val="005D582F"/>
    <w:rsid w:val="005D7519"/>
    <w:rsid w:val="005E07F6"/>
    <w:rsid w:val="005E4A3A"/>
    <w:rsid w:val="005E7F54"/>
    <w:rsid w:val="005F15B3"/>
    <w:rsid w:val="005F21C3"/>
    <w:rsid w:val="005F228A"/>
    <w:rsid w:val="005F2BFC"/>
    <w:rsid w:val="005F4DBE"/>
    <w:rsid w:val="005F686D"/>
    <w:rsid w:val="00600AF9"/>
    <w:rsid w:val="00603018"/>
    <w:rsid w:val="006049A2"/>
    <w:rsid w:val="00606C27"/>
    <w:rsid w:val="00607A46"/>
    <w:rsid w:val="00607ACD"/>
    <w:rsid w:val="00613510"/>
    <w:rsid w:val="00614BFF"/>
    <w:rsid w:val="006151D7"/>
    <w:rsid w:val="006173F3"/>
    <w:rsid w:val="00620DF0"/>
    <w:rsid w:val="0062193C"/>
    <w:rsid w:val="00621B43"/>
    <w:rsid w:val="00623029"/>
    <w:rsid w:val="006231A7"/>
    <w:rsid w:val="006241CE"/>
    <w:rsid w:val="00624455"/>
    <w:rsid w:val="006248FD"/>
    <w:rsid w:val="00625C2C"/>
    <w:rsid w:val="00626E17"/>
    <w:rsid w:val="00627D38"/>
    <w:rsid w:val="00627DAE"/>
    <w:rsid w:val="006322DD"/>
    <w:rsid w:val="00634855"/>
    <w:rsid w:val="006364E8"/>
    <w:rsid w:val="00636EC5"/>
    <w:rsid w:val="00642AA2"/>
    <w:rsid w:val="00642EF0"/>
    <w:rsid w:val="00647864"/>
    <w:rsid w:val="00651F2D"/>
    <w:rsid w:val="006565AA"/>
    <w:rsid w:val="006576DA"/>
    <w:rsid w:val="006603E2"/>
    <w:rsid w:val="00663C7F"/>
    <w:rsid w:val="006678D1"/>
    <w:rsid w:val="00671607"/>
    <w:rsid w:val="00672168"/>
    <w:rsid w:val="00680D24"/>
    <w:rsid w:val="00681B78"/>
    <w:rsid w:val="00682575"/>
    <w:rsid w:val="00682E50"/>
    <w:rsid w:val="00684B08"/>
    <w:rsid w:val="006856DE"/>
    <w:rsid w:val="006861E7"/>
    <w:rsid w:val="0068794F"/>
    <w:rsid w:val="0069092A"/>
    <w:rsid w:val="00690E6B"/>
    <w:rsid w:val="0069107F"/>
    <w:rsid w:val="00692B81"/>
    <w:rsid w:val="00692EDD"/>
    <w:rsid w:val="0069369D"/>
    <w:rsid w:val="00693A6A"/>
    <w:rsid w:val="00695004"/>
    <w:rsid w:val="006962A1"/>
    <w:rsid w:val="006969EE"/>
    <w:rsid w:val="00697276"/>
    <w:rsid w:val="006A2098"/>
    <w:rsid w:val="006A3C3D"/>
    <w:rsid w:val="006A7F4F"/>
    <w:rsid w:val="006B13BE"/>
    <w:rsid w:val="006B1D47"/>
    <w:rsid w:val="006B3351"/>
    <w:rsid w:val="006B395D"/>
    <w:rsid w:val="006B54E8"/>
    <w:rsid w:val="006B779C"/>
    <w:rsid w:val="006B7AC7"/>
    <w:rsid w:val="006C0B7F"/>
    <w:rsid w:val="006C1648"/>
    <w:rsid w:val="006C23AE"/>
    <w:rsid w:val="006C4693"/>
    <w:rsid w:val="006C6EB9"/>
    <w:rsid w:val="006D020D"/>
    <w:rsid w:val="006D0B76"/>
    <w:rsid w:val="006D175D"/>
    <w:rsid w:val="006D1BC4"/>
    <w:rsid w:val="006D24CE"/>
    <w:rsid w:val="006D4C64"/>
    <w:rsid w:val="006D603F"/>
    <w:rsid w:val="006E1153"/>
    <w:rsid w:val="006E5D23"/>
    <w:rsid w:val="006E675A"/>
    <w:rsid w:val="006E758B"/>
    <w:rsid w:val="006F1A33"/>
    <w:rsid w:val="006F1A3A"/>
    <w:rsid w:val="006F4B18"/>
    <w:rsid w:val="006F664E"/>
    <w:rsid w:val="006F797C"/>
    <w:rsid w:val="00702A83"/>
    <w:rsid w:val="00703986"/>
    <w:rsid w:val="007055C8"/>
    <w:rsid w:val="00710630"/>
    <w:rsid w:val="0071380C"/>
    <w:rsid w:val="00721108"/>
    <w:rsid w:val="007228E8"/>
    <w:rsid w:val="00722C09"/>
    <w:rsid w:val="00726FFC"/>
    <w:rsid w:val="00731AB7"/>
    <w:rsid w:val="007328D5"/>
    <w:rsid w:val="00733B45"/>
    <w:rsid w:val="00733E88"/>
    <w:rsid w:val="00735420"/>
    <w:rsid w:val="00735AA4"/>
    <w:rsid w:val="00737B06"/>
    <w:rsid w:val="0074333D"/>
    <w:rsid w:val="00743425"/>
    <w:rsid w:val="007442CC"/>
    <w:rsid w:val="007458AC"/>
    <w:rsid w:val="007459F2"/>
    <w:rsid w:val="007471DF"/>
    <w:rsid w:val="00747AEB"/>
    <w:rsid w:val="007506A2"/>
    <w:rsid w:val="00752319"/>
    <w:rsid w:val="0075559F"/>
    <w:rsid w:val="00755FA4"/>
    <w:rsid w:val="007566AA"/>
    <w:rsid w:val="00756890"/>
    <w:rsid w:val="00756AC6"/>
    <w:rsid w:val="00763971"/>
    <w:rsid w:val="00764611"/>
    <w:rsid w:val="00765311"/>
    <w:rsid w:val="00765A2A"/>
    <w:rsid w:val="007665A5"/>
    <w:rsid w:val="00766753"/>
    <w:rsid w:val="00767A2B"/>
    <w:rsid w:val="00772531"/>
    <w:rsid w:val="007732AE"/>
    <w:rsid w:val="0077365E"/>
    <w:rsid w:val="007738CB"/>
    <w:rsid w:val="00777289"/>
    <w:rsid w:val="00777CCE"/>
    <w:rsid w:val="007852E3"/>
    <w:rsid w:val="0078584F"/>
    <w:rsid w:val="007858CC"/>
    <w:rsid w:val="00786C73"/>
    <w:rsid w:val="00790378"/>
    <w:rsid w:val="00792130"/>
    <w:rsid w:val="00792D43"/>
    <w:rsid w:val="00794A12"/>
    <w:rsid w:val="007A00F1"/>
    <w:rsid w:val="007A1A00"/>
    <w:rsid w:val="007A24B1"/>
    <w:rsid w:val="007A2DDE"/>
    <w:rsid w:val="007A6688"/>
    <w:rsid w:val="007A6F15"/>
    <w:rsid w:val="007A7D40"/>
    <w:rsid w:val="007B20A8"/>
    <w:rsid w:val="007B218B"/>
    <w:rsid w:val="007B2C0B"/>
    <w:rsid w:val="007B2DD3"/>
    <w:rsid w:val="007B3272"/>
    <w:rsid w:val="007C09F5"/>
    <w:rsid w:val="007C0C7E"/>
    <w:rsid w:val="007C3229"/>
    <w:rsid w:val="007C4E21"/>
    <w:rsid w:val="007C6174"/>
    <w:rsid w:val="007C6B5E"/>
    <w:rsid w:val="007D09BE"/>
    <w:rsid w:val="007D42FB"/>
    <w:rsid w:val="007D580C"/>
    <w:rsid w:val="007D7857"/>
    <w:rsid w:val="007D7DAD"/>
    <w:rsid w:val="007E51F7"/>
    <w:rsid w:val="007E6C2D"/>
    <w:rsid w:val="007E7F01"/>
    <w:rsid w:val="007F227E"/>
    <w:rsid w:val="007F3571"/>
    <w:rsid w:val="007F4545"/>
    <w:rsid w:val="008024E6"/>
    <w:rsid w:val="00803589"/>
    <w:rsid w:val="008101C9"/>
    <w:rsid w:val="00810A10"/>
    <w:rsid w:val="00811B16"/>
    <w:rsid w:val="00811F25"/>
    <w:rsid w:val="00814438"/>
    <w:rsid w:val="00814E3D"/>
    <w:rsid w:val="00820D5B"/>
    <w:rsid w:val="00821002"/>
    <w:rsid w:val="00824354"/>
    <w:rsid w:val="008247D1"/>
    <w:rsid w:val="0082564E"/>
    <w:rsid w:val="00825C7A"/>
    <w:rsid w:val="008307BC"/>
    <w:rsid w:val="008368E5"/>
    <w:rsid w:val="008376FD"/>
    <w:rsid w:val="008377F8"/>
    <w:rsid w:val="008417F1"/>
    <w:rsid w:val="00842C0D"/>
    <w:rsid w:val="00842F56"/>
    <w:rsid w:val="00847503"/>
    <w:rsid w:val="00847F5D"/>
    <w:rsid w:val="00850A94"/>
    <w:rsid w:val="008528E7"/>
    <w:rsid w:val="008545B0"/>
    <w:rsid w:val="00854C3D"/>
    <w:rsid w:val="00855FAD"/>
    <w:rsid w:val="0086301C"/>
    <w:rsid w:val="00864303"/>
    <w:rsid w:val="00866684"/>
    <w:rsid w:val="008673DC"/>
    <w:rsid w:val="00870643"/>
    <w:rsid w:val="0087223C"/>
    <w:rsid w:val="00872256"/>
    <w:rsid w:val="0087269B"/>
    <w:rsid w:val="008728D1"/>
    <w:rsid w:val="00877A7F"/>
    <w:rsid w:val="00877CDE"/>
    <w:rsid w:val="0088113B"/>
    <w:rsid w:val="00881623"/>
    <w:rsid w:val="0088184D"/>
    <w:rsid w:val="00881C84"/>
    <w:rsid w:val="00882162"/>
    <w:rsid w:val="0088328C"/>
    <w:rsid w:val="00886243"/>
    <w:rsid w:val="00890013"/>
    <w:rsid w:val="00893595"/>
    <w:rsid w:val="008A13F3"/>
    <w:rsid w:val="008A34A1"/>
    <w:rsid w:val="008A4D34"/>
    <w:rsid w:val="008A66F3"/>
    <w:rsid w:val="008B1028"/>
    <w:rsid w:val="008B11A3"/>
    <w:rsid w:val="008B40DC"/>
    <w:rsid w:val="008B6862"/>
    <w:rsid w:val="008C3236"/>
    <w:rsid w:val="008C46AA"/>
    <w:rsid w:val="008C5D31"/>
    <w:rsid w:val="008C7F0B"/>
    <w:rsid w:val="008D0021"/>
    <w:rsid w:val="008D0B5D"/>
    <w:rsid w:val="008D1169"/>
    <w:rsid w:val="008D314E"/>
    <w:rsid w:val="008D4063"/>
    <w:rsid w:val="008D759F"/>
    <w:rsid w:val="008E2F24"/>
    <w:rsid w:val="008E7006"/>
    <w:rsid w:val="008F01BA"/>
    <w:rsid w:val="008F03CD"/>
    <w:rsid w:val="008F0EE2"/>
    <w:rsid w:val="008F47B0"/>
    <w:rsid w:val="008F4DF4"/>
    <w:rsid w:val="008F6BB1"/>
    <w:rsid w:val="008F7966"/>
    <w:rsid w:val="00900920"/>
    <w:rsid w:val="009039D3"/>
    <w:rsid w:val="009041B2"/>
    <w:rsid w:val="0090585A"/>
    <w:rsid w:val="0091349E"/>
    <w:rsid w:val="009135D5"/>
    <w:rsid w:val="009149ED"/>
    <w:rsid w:val="009163A0"/>
    <w:rsid w:val="009164A0"/>
    <w:rsid w:val="00922FCF"/>
    <w:rsid w:val="00923A9D"/>
    <w:rsid w:val="00924C7E"/>
    <w:rsid w:val="00925A9D"/>
    <w:rsid w:val="00926D0A"/>
    <w:rsid w:val="009277B5"/>
    <w:rsid w:val="00927CE3"/>
    <w:rsid w:val="00931676"/>
    <w:rsid w:val="00932A71"/>
    <w:rsid w:val="00934DB0"/>
    <w:rsid w:val="00937795"/>
    <w:rsid w:val="0094416D"/>
    <w:rsid w:val="0094462D"/>
    <w:rsid w:val="00950246"/>
    <w:rsid w:val="00950B10"/>
    <w:rsid w:val="00951F39"/>
    <w:rsid w:val="0095271C"/>
    <w:rsid w:val="0095380E"/>
    <w:rsid w:val="00953EFF"/>
    <w:rsid w:val="00963DE7"/>
    <w:rsid w:val="0096408C"/>
    <w:rsid w:val="00964C0B"/>
    <w:rsid w:val="00973D91"/>
    <w:rsid w:val="00973F30"/>
    <w:rsid w:val="00977CDC"/>
    <w:rsid w:val="00981BC6"/>
    <w:rsid w:val="00983DEC"/>
    <w:rsid w:val="00985557"/>
    <w:rsid w:val="00986CD8"/>
    <w:rsid w:val="00990BB6"/>
    <w:rsid w:val="0099151B"/>
    <w:rsid w:val="009929E2"/>
    <w:rsid w:val="0099309D"/>
    <w:rsid w:val="0099326B"/>
    <w:rsid w:val="009937C3"/>
    <w:rsid w:val="00993C8C"/>
    <w:rsid w:val="0099736A"/>
    <w:rsid w:val="009A142F"/>
    <w:rsid w:val="009A2459"/>
    <w:rsid w:val="009B18AA"/>
    <w:rsid w:val="009B280E"/>
    <w:rsid w:val="009B6B8E"/>
    <w:rsid w:val="009C3705"/>
    <w:rsid w:val="009C3906"/>
    <w:rsid w:val="009C714F"/>
    <w:rsid w:val="009D3174"/>
    <w:rsid w:val="009D3193"/>
    <w:rsid w:val="009D35AD"/>
    <w:rsid w:val="009D3C05"/>
    <w:rsid w:val="009D6378"/>
    <w:rsid w:val="009D7693"/>
    <w:rsid w:val="009D78C2"/>
    <w:rsid w:val="009E1894"/>
    <w:rsid w:val="009E2781"/>
    <w:rsid w:val="009E476A"/>
    <w:rsid w:val="009E5CD4"/>
    <w:rsid w:val="009E6E06"/>
    <w:rsid w:val="009F1046"/>
    <w:rsid w:val="009F53CD"/>
    <w:rsid w:val="009F6235"/>
    <w:rsid w:val="009F6BFD"/>
    <w:rsid w:val="009F721B"/>
    <w:rsid w:val="00A00F9E"/>
    <w:rsid w:val="00A03201"/>
    <w:rsid w:val="00A0799C"/>
    <w:rsid w:val="00A07E4E"/>
    <w:rsid w:val="00A1019C"/>
    <w:rsid w:val="00A12790"/>
    <w:rsid w:val="00A13407"/>
    <w:rsid w:val="00A13A6A"/>
    <w:rsid w:val="00A17366"/>
    <w:rsid w:val="00A268EE"/>
    <w:rsid w:val="00A31C54"/>
    <w:rsid w:val="00A342EC"/>
    <w:rsid w:val="00A349B4"/>
    <w:rsid w:val="00A373D5"/>
    <w:rsid w:val="00A401DA"/>
    <w:rsid w:val="00A40A31"/>
    <w:rsid w:val="00A40AA4"/>
    <w:rsid w:val="00A42F2B"/>
    <w:rsid w:val="00A46882"/>
    <w:rsid w:val="00A46E80"/>
    <w:rsid w:val="00A51E0F"/>
    <w:rsid w:val="00A52A18"/>
    <w:rsid w:val="00A52D2D"/>
    <w:rsid w:val="00A57A22"/>
    <w:rsid w:val="00A60555"/>
    <w:rsid w:val="00A606F3"/>
    <w:rsid w:val="00A612A7"/>
    <w:rsid w:val="00A62316"/>
    <w:rsid w:val="00A62BA9"/>
    <w:rsid w:val="00A67F5A"/>
    <w:rsid w:val="00A71189"/>
    <w:rsid w:val="00A761A7"/>
    <w:rsid w:val="00A779EC"/>
    <w:rsid w:val="00A828ED"/>
    <w:rsid w:val="00A84E8E"/>
    <w:rsid w:val="00A85329"/>
    <w:rsid w:val="00A86785"/>
    <w:rsid w:val="00A91B5D"/>
    <w:rsid w:val="00A9312C"/>
    <w:rsid w:val="00A946EC"/>
    <w:rsid w:val="00A978D3"/>
    <w:rsid w:val="00AA11F8"/>
    <w:rsid w:val="00AA3FBE"/>
    <w:rsid w:val="00AA50B3"/>
    <w:rsid w:val="00AA679B"/>
    <w:rsid w:val="00AB104D"/>
    <w:rsid w:val="00AB1114"/>
    <w:rsid w:val="00AB267D"/>
    <w:rsid w:val="00AB47DE"/>
    <w:rsid w:val="00AB549A"/>
    <w:rsid w:val="00AB6A40"/>
    <w:rsid w:val="00AC0870"/>
    <w:rsid w:val="00AC1371"/>
    <w:rsid w:val="00AC189F"/>
    <w:rsid w:val="00AC1D9B"/>
    <w:rsid w:val="00AC3FC4"/>
    <w:rsid w:val="00AC4A0E"/>
    <w:rsid w:val="00AC7ECB"/>
    <w:rsid w:val="00AD02B1"/>
    <w:rsid w:val="00AD1136"/>
    <w:rsid w:val="00AD125E"/>
    <w:rsid w:val="00AD246B"/>
    <w:rsid w:val="00AD2DB9"/>
    <w:rsid w:val="00AD61A7"/>
    <w:rsid w:val="00AE3854"/>
    <w:rsid w:val="00AE55E2"/>
    <w:rsid w:val="00AE57E0"/>
    <w:rsid w:val="00AF0843"/>
    <w:rsid w:val="00AF114D"/>
    <w:rsid w:val="00AF7FF6"/>
    <w:rsid w:val="00B00077"/>
    <w:rsid w:val="00B00AA4"/>
    <w:rsid w:val="00B0252F"/>
    <w:rsid w:val="00B03A5F"/>
    <w:rsid w:val="00B06B29"/>
    <w:rsid w:val="00B1044F"/>
    <w:rsid w:val="00B1308B"/>
    <w:rsid w:val="00B14307"/>
    <w:rsid w:val="00B148D2"/>
    <w:rsid w:val="00B21A61"/>
    <w:rsid w:val="00B23031"/>
    <w:rsid w:val="00B23DB9"/>
    <w:rsid w:val="00B26D4A"/>
    <w:rsid w:val="00B307BE"/>
    <w:rsid w:val="00B361B9"/>
    <w:rsid w:val="00B3656A"/>
    <w:rsid w:val="00B37D34"/>
    <w:rsid w:val="00B41A85"/>
    <w:rsid w:val="00B42C8A"/>
    <w:rsid w:val="00B44B06"/>
    <w:rsid w:val="00B45338"/>
    <w:rsid w:val="00B4690A"/>
    <w:rsid w:val="00B5320F"/>
    <w:rsid w:val="00B5330E"/>
    <w:rsid w:val="00B541BF"/>
    <w:rsid w:val="00B54AA0"/>
    <w:rsid w:val="00B54C02"/>
    <w:rsid w:val="00B5530B"/>
    <w:rsid w:val="00B5662E"/>
    <w:rsid w:val="00B61A0C"/>
    <w:rsid w:val="00B63D64"/>
    <w:rsid w:val="00B70023"/>
    <w:rsid w:val="00B72EB3"/>
    <w:rsid w:val="00B7442B"/>
    <w:rsid w:val="00B7781B"/>
    <w:rsid w:val="00B77AAC"/>
    <w:rsid w:val="00B8029D"/>
    <w:rsid w:val="00B8054B"/>
    <w:rsid w:val="00B81C27"/>
    <w:rsid w:val="00B81D5C"/>
    <w:rsid w:val="00B828AF"/>
    <w:rsid w:val="00B82B42"/>
    <w:rsid w:val="00B84CF1"/>
    <w:rsid w:val="00B8615D"/>
    <w:rsid w:val="00B902E4"/>
    <w:rsid w:val="00B90CE0"/>
    <w:rsid w:val="00B93A03"/>
    <w:rsid w:val="00BA6401"/>
    <w:rsid w:val="00BB2191"/>
    <w:rsid w:val="00BC2140"/>
    <w:rsid w:val="00BC3387"/>
    <w:rsid w:val="00BC4A7A"/>
    <w:rsid w:val="00BC4FE3"/>
    <w:rsid w:val="00BC54E6"/>
    <w:rsid w:val="00BC57D9"/>
    <w:rsid w:val="00BC634E"/>
    <w:rsid w:val="00BD0B54"/>
    <w:rsid w:val="00BD2872"/>
    <w:rsid w:val="00BD2F8C"/>
    <w:rsid w:val="00BD31FC"/>
    <w:rsid w:val="00BD3CE0"/>
    <w:rsid w:val="00BD4B3D"/>
    <w:rsid w:val="00BD509B"/>
    <w:rsid w:val="00BE7130"/>
    <w:rsid w:val="00BF07BC"/>
    <w:rsid w:val="00BF0BC7"/>
    <w:rsid w:val="00BF2EC5"/>
    <w:rsid w:val="00BF53E2"/>
    <w:rsid w:val="00BF6945"/>
    <w:rsid w:val="00C00AA5"/>
    <w:rsid w:val="00C06883"/>
    <w:rsid w:val="00C06E22"/>
    <w:rsid w:val="00C10A80"/>
    <w:rsid w:val="00C13FAB"/>
    <w:rsid w:val="00C16962"/>
    <w:rsid w:val="00C17F33"/>
    <w:rsid w:val="00C20255"/>
    <w:rsid w:val="00C268E5"/>
    <w:rsid w:val="00C27EBD"/>
    <w:rsid w:val="00C347EC"/>
    <w:rsid w:val="00C35EFB"/>
    <w:rsid w:val="00C42023"/>
    <w:rsid w:val="00C4588D"/>
    <w:rsid w:val="00C50AD4"/>
    <w:rsid w:val="00C530A8"/>
    <w:rsid w:val="00C57DC6"/>
    <w:rsid w:val="00C603D7"/>
    <w:rsid w:val="00C61CFF"/>
    <w:rsid w:val="00C622AB"/>
    <w:rsid w:val="00C62647"/>
    <w:rsid w:val="00C63FD0"/>
    <w:rsid w:val="00C64FD5"/>
    <w:rsid w:val="00C6545E"/>
    <w:rsid w:val="00C658BC"/>
    <w:rsid w:val="00C70936"/>
    <w:rsid w:val="00C73599"/>
    <w:rsid w:val="00C76188"/>
    <w:rsid w:val="00C763E3"/>
    <w:rsid w:val="00C764C3"/>
    <w:rsid w:val="00C76A1D"/>
    <w:rsid w:val="00C839C3"/>
    <w:rsid w:val="00C845FB"/>
    <w:rsid w:val="00C854C1"/>
    <w:rsid w:val="00C87D76"/>
    <w:rsid w:val="00C914D4"/>
    <w:rsid w:val="00C93955"/>
    <w:rsid w:val="00C94E93"/>
    <w:rsid w:val="00C9521A"/>
    <w:rsid w:val="00C96369"/>
    <w:rsid w:val="00CA00A2"/>
    <w:rsid w:val="00CA08B6"/>
    <w:rsid w:val="00CA2172"/>
    <w:rsid w:val="00CA49E5"/>
    <w:rsid w:val="00CB3E1E"/>
    <w:rsid w:val="00CB69AC"/>
    <w:rsid w:val="00CC28BC"/>
    <w:rsid w:val="00CC3F7A"/>
    <w:rsid w:val="00CC5B2D"/>
    <w:rsid w:val="00CC5BC4"/>
    <w:rsid w:val="00CC6875"/>
    <w:rsid w:val="00CD0C3E"/>
    <w:rsid w:val="00CD383D"/>
    <w:rsid w:val="00CD3C3A"/>
    <w:rsid w:val="00CD575E"/>
    <w:rsid w:val="00CD6022"/>
    <w:rsid w:val="00CD6375"/>
    <w:rsid w:val="00CD7F3A"/>
    <w:rsid w:val="00CE0C83"/>
    <w:rsid w:val="00CE2C5F"/>
    <w:rsid w:val="00CE6D51"/>
    <w:rsid w:val="00CE7A6C"/>
    <w:rsid w:val="00CF6799"/>
    <w:rsid w:val="00CF6EB2"/>
    <w:rsid w:val="00CF7A1A"/>
    <w:rsid w:val="00D01F26"/>
    <w:rsid w:val="00D10780"/>
    <w:rsid w:val="00D1087B"/>
    <w:rsid w:val="00D1225B"/>
    <w:rsid w:val="00D14272"/>
    <w:rsid w:val="00D153CD"/>
    <w:rsid w:val="00D1726F"/>
    <w:rsid w:val="00D20056"/>
    <w:rsid w:val="00D228D1"/>
    <w:rsid w:val="00D255E0"/>
    <w:rsid w:val="00D2609C"/>
    <w:rsid w:val="00D320F0"/>
    <w:rsid w:val="00D3236F"/>
    <w:rsid w:val="00D339E5"/>
    <w:rsid w:val="00D34A9F"/>
    <w:rsid w:val="00D35251"/>
    <w:rsid w:val="00D37159"/>
    <w:rsid w:val="00D40123"/>
    <w:rsid w:val="00D40352"/>
    <w:rsid w:val="00D405AF"/>
    <w:rsid w:val="00D41ADD"/>
    <w:rsid w:val="00D41F7E"/>
    <w:rsid w:val="00D42457"/>
    <w:rsid w:val="00D43CE2"/>
    <w:rsid w:val="00D44106"/>
    <w:rsid w:val="00D476B2"/>
    <w:rsid w:val="00D50465"/>
    <w:rsid w:val="00D50616"/>
    <w:rsid w:val="00D54571"/>
    <w:rsid w:val="00D61074"/>
    <w:rsid w:val="00D675FC"/>
    <w:rsid w:val="00D723DB"/>
    <w:rsid w:val="00D73FC2"/>
    <w:rsid w:val="00D7499E"/>
    <w:rsid w:val="00D75F9B"/>
    <w:rsid w:val="00D76F82"/>
    <w:rsid w:val="00D7706E"/>
    <w:rsid w:val="00D77919"/>
    <w:rsid w:val="00D81042"/>
    <w:rsid w:val="00D813EA"/>
    <w:rsid w:val="00D877FB"/>
    <w:rsid w:val="00D96B8D"/>
    <w:rsid w:val="00D979B5"/>
    <w:rsid w:val="00DA374C"/>
    <w:rsid w:val="00DB1A7F"/>
    <w:rsid w:val="00DB39DD"/>
    <w:rsid w:val="00DB5BB5"/>
    <w:rsid w:val="00DC07FE"/>
    <w:rsid w:val="00DC091C"/>
    <w:rsid w:val="00DC316B"/>
    <w:rsid w:val="00DC6DBA"/>
    <w:rsid w:val="00DC7F12"/>
    <w:rsid w:val="00DD0F06"/>
    <w:rsid w:val="00DD1D81"/>
    <w:rsid w:val="00DD1F23"/>
    <w:rsid w:val="00DD2121"/>
    <w:rsid w:val="00DD3CA0"/>
    <w:rsid w:val="00DD443C"/>
    <w:rsid w:val="00DD51E0"/>
    <w:rsid w:val="00DD646B"/>
    <w:rsid w:val="00DD6BE7"/>
    <w:rsid w:val="00DE0168"/>
    <w:rsid w:val="00DE39E4"/>
    <w:rsid w:val="00DE3A4A"/>
    <w:rsid w:val="00DE4DC6"/>
    <w:rsid w:val="00DE641D"/>
    <w:rsid w:val="00DE6BA7"/>
    <w:rsid w:val="00DF1BA1"/>
    <w:rsid w:val="00DF1EAF"/>
    <w:rsid w:val="00DF2224"/>
    <w:rsid w:val="00DF5F61"/>
    <w:rsid w:val="00DF5FA3"/>
    <w:rsid w:val="00DF63CA"/>
    <w:rsid w:val="00DF72BC"/>
    <w:rsid w:val="00E07145"/>
    <w:rsid w:val="00E12727"/>
    <w:rsid w:val="00E12965"/>
    <w:rsid w:val="00E131D7"/>
    <w:rsid w:val="00E176C2"/>
    <w:rsid w:val="00E21A58"/>
    <w:rsid w:val="00E21E1C"/>
    <w:rsid w:val="00E24217"/>
    <w:rsid w:val="00E25F96"/>
    <w:rsid w:val="00E26B2B"/>
    <w:rsid w:val="00E312BC"/>
    <w:rsid w:val="00E35E67"/>
    <w:rsid w:val="00E40484"/>
    <w:rsid w:val="00E41926"/>
    <w:rsid w:val="00E423AF"/>
    <w:rsid w:val="00E42C78"/>
    <w:rsid w:val="00E4394C"/>
    <w:rsid w:val="00E46211"/>
    <w:rsid w:val="00E566F8"/>
    <w:rsid w:val="00E56993"/>
    <w:rsid w:val="00E56B16"/>
    <w:rsid w:val="00E57CF2"/>
    <w:rsid w:val="00E605B7"/>
    <w:rsid w:val="00E64F9F"/>
    <w:rsid w:val="00E6564D"/>
    <w:rsid w:val="00E77B22"/>
    <w:rsid w:val="00E81598"/>
    <w:rsid w:val="00E8177C"/>
    <w:rsid w:val="00E8667D"/>
    <w:rsid w:val="00E869E8"/>
    <w:rsid w:val="00E870B5"/>
    <w:rsid w:val="00E8763F"/>
    <w:rsid w:val="00E90E1E"/>
    <w:rsid w:val="00E91300"/>
    <w:rsid w:val="00E913C6"/>
    <w:rsid w:val="00E9186C"/>
    <w:rsid w:val="00E92C95"/>
    <w:rsid w:val="00E9371C"/>
    <w:rsid w:val="00E93FFC"/>
    <w:rsid w:val="00E9448C"/>
    <w:rsid w:val="00E95DF0"/>
    <w:rsid w:val="00E96C0E"/>
    <w:rsid w:val="00E96FD7"/>
    <w:rsid w:val="00EA0B56"/>
    <w:rsid w:val="00EA202E"/>
    <w:rsid w:val="00EB00CD"/>
    <w:rsid w:val="00EB2DF0"/>
    <w:rsid w:val="00EB6C82"/>
    <w:rsid w:val="00EC0445"/>
    <w:rsid w:val="00EC17DB"/>
    <w:rsid w:val="00ED4308"/>
    <w:rsid w:val="00ED4470"/>
    <w:rsid w:val="00ED648B"/>
    <w:rsid w:val="00EE1879"/>
    <w:rsid w:val="00EE1A0E"/>
    <w:rsid w:val="00EE268C"/>
    <w:rsid w:val="00EE52CC"/>
    <w:rsid w:val="00EE7B6A"/>
    <w:rsid w:val="00EF1A93"/>
    <w:rsid w:val="00EF23CB"/>
    <w:rsid w:val="00F00561"/>
    <w:rsid w:val="00F058A5"/>
    <w:rsid w:val="00F063E8"/>
    <w:rsid w:val="00F11747"/>
    <w:rsid w:val="00F12CE0"/>
    <w:rsid w:val="00F169A0"/>
    <w:rsid w:val="00F17B47"/>
    <w:rsid w:val="00F17BE9"/>
    <w:rsid w:val="00F2304F"/>
    <w:rsid w:val="00F23AC5"/>
    <w:rsid w:val="00F26BBB"/>
    <w:rsid w:val="00F277E3"/>
    <w:rsid w:val="00F3077F"/>
    <w:rsid w:val="00F31824"/>
    <w:rsid w:val="00F3240E"/>
    <w:rsid w:val="00F327EE"/>
    <w:rsid w:val="00F34AE0"/>
    <w:rsid w:val="00F34CBF"/>
    <w:rsid w:val="00F36CC5"/>
    <w:rsid w:val="00F40A92"/>
    <w:rsid w:val="00F40BAF"/>
    <w:rsid w:val="00F41906"/>
    <w:rsid w:val="00F4362D"/>
    <w:rsid w:val="00F47C46"/>
    <w:rsid w:val="00F51988"/>
    <w:rsid w:val="00F527FA"/>
    <w:rsid w:val="00F52CFA"/>
    <w:rsid w:val="00F5396F"/>
    <w:rsid w:val="00F54637"/>
    <w:rsid w:val="00F55AB2"/>
    <w:rsid w:val="00F602CA"/>
    <w:rsid w:val="00F60841"/>
    <w:rsid w:val="00F60E42"/>
    <w:rsid w:val="00F62D7B"/>
    <w:rsid w:val="00F6410D"/>
    <w:rsid w:val="00F64BCC"/>
    <w:rsid w:val="00F65A67"/>
    <w:rsid w:val="00F701FC"/>
    <w:rsid w:val="00F702C2"/>
    <w:rsid w:val="00F71A50"/>
    <w:rsid w:val="00F71E49"/>
    <w:rsid w:val="00F76A2D"/>
    <w:rsid w:val="00F80B5A"/>
    <w:rsid w:val="00F81334"/>
    <w:rsid w:val="00F86356"/>
    <w:rsid w:val="00F9366E"/>
    <w:rsid w:val="00F97591"/>
    <w:rsid w:val="00FA04FB"/>
    <w:rsid w:val="00FA12DF"/>
    <w:rsid w:val="00FA48EF"/>
    <w:rsid w:val="00FA6C4F"/>
    <w:rsid w:val="00FA7278"/>
    <w:rsid w:val="00FB194C"/>
    <w:rsid w:val="00FB1A84"/>
    <w:rsid w:val="00FB44D7"/>
    <w:rsid w:val="00FB459A"/>
    <w:rsid w:val="00FB5481"/>
    <w:rsid w:val="00FB5AF7"/>
    <w:rsid w:val="00FC0CF6"/>
    <w:rsid w:val="00FC32B1"/>
    <w:rsid w:val="00FC5196"/>
    <w:rsid w:val="00FC54F5"/>
    <w:rsid w:val="00FC5889"/>
    <w:rsid w:val="00FC7436"/>
    <w:rsid w:val="00FD0D23"/>
    <w:rsid w:val="00FD1FB4"/>
    <w:rsid w:val="00FD429E"/>
    <w:rsid w:val="00FD4815"/>
    <w:rsid w:val="00FD4A29"/>
    <w:rsid w:val="00FD624D"/>
    <w:rsid w:val="00FD7583"/>
    <w:rsid w:val="00FE3051"/>
    <w:rsid w:val="00FE44AB"/>
    <w:rsid w:val="00FE6035"/>
    <w:rsid w:val="00FE67E2"/>
    <w:rsid w:val="00FE76A7"/>
    <w:rsid w:val="00FF0AD6"/>
    <w:rsid w:val="00FF4C0A"/>
    <w:rsid w:val="00FF516B"/>
    <w:rsid w:val="00FF6FB7"/>
    <w:rsid w:val="00FF78E2"/>
    <w:rsid w:val="079D20EC"/>
    <w:rsid w:val="10F3214D"/>
    <w:rsid w:val="15E01354"/>
    <w:rsid w:val="3E5E3857"/>
    <w:rsid w:val="3E9204E7"/>
    <w:rsid w:val="434D71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3D8099A-E1DB-4C48-86BD-34F64B49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0" w:lineRule="atLeast"/>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rFonts w:cs="Times New Roman"/>
      <w:i/>
      <w:iCs/>
    </w:rPr>
  </w:style>
  <w:style w:type="character" w:styleId="a4">
    <w:name w:val="Hyperlink"/>
    <w:basedOn w:val="a0"/>
    <w:uiPriority w:val="99"/>
    <w:unhideWhenUsed/>
    <w:qFormat/>
    <w:rPr>
      <w:color w:val="0000FF"/>
      <w:u w:val="single"/>
    </w:rPr>
  </w:style>
  <w:style w:type="character" w:styleId="a5">
    <w:name w:val="Strong"/>
    <w:uiPriority w:val="22"/>
    <w:qFormat/>
    <w:rPr>
      <w:b/>
    </w:rPr>
  </w:style>
  <w:style w:type="paragraph" w:styleId="a6">
    <w:name w:val="Balloon Text"/>
    <w:basedOn w:val="a"/>
    <w:link w:val="a7"/>
    <w:uiPriority w:val="99"/>
    <w:semiHidden/>
    <w:unhideWhenUsed/>
    <w:qFormat/>
    <w:pPr>
      <w:spacing w:line="240" w:lineRule="auto"/>
    </w:pPr>
    <w:rPr>
      <w:rFonts w:ascii="Segoe UI" w:hAnsi="Segoe UI" w:cs="Segoe UI"/>
      <w:sz w:val="18"/>
      <w:szCs w:val="18"/>
    </w:rPr>
  </w:style>
  <w:style w:type="paragraph" w:styleId="a8">
    <w:name w:val="header"/>
    <w:basedOn w:val="a"/>
    <w:link w:val="a9"/>
    <w:uiPriority w:val="99"/>
    <w:unhideWhenUsed/>
    <w:qFormat/>
    <w:pPr>
      <w:tabs>
        <w:tab w:val="center" w:pos="4677"/>
        <w:tab w:val="right" w:pos="9355"/>
      </w:tabs>
      <w:spacing w:line="240" w:lineRule="auto"/>
    </w:pPr>
  </w:style>
  <w:style w:type="paragraph" w:styleId="aa">
    <w:name w:val="footer"/>
    <w:basedOn w:val="a"/>
    <w:link w:val="ab"/>
    <w:uiPriority w:val="99"/>
    <w:unhideWhenUsed/>
    <w:qFormat/>
    <w:pPr>
      <w:tabs>
        <w:tab w:val="center" w:pos="4677"/>
        <w:tab w:val="right" w:pos="9355"/>
      </w:tabs>
      <w:spacing w:line="240" w:lineRule="auto"/>
    </w:pPr>
    <w:rPr>
      <w:rFonts w:ascii="Times New Roman" w:eastAsia="Times New Roman" w:hAnsi="Times New Roman"/>
      <w:sz w:val="20"/>
      <w:szCs w:val="20"/>
      <w:lang w:eastAsia="ru-RU"/>
    </w:rPr>
  </w:style>
  <w:style w:type="table" w:styleId="ac">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paragraph" w:styleId="ad">
    <w:name w:val="List Paragraph"/>
    <w:basedOn w:val="a"/>
    <w:uiPriority w:val="34"/>
    <w:qFormat/>
    <w:pPr>
      <w:ind w:left="720"/>
      <w:contextualSpacing/>
    </w:pPr>
  </w:style>
  <w:style w:type="character" w:customStyle="1" w:styleId="a7">
    <w:name w:val="Текст выноски Знак"/>
    <w:basedOn w:val="a0"/>
    <w:link w:val="a6"/>
    <w:uiPriority w:val="99"/>
    <w:semiHidden/>
    <w:qFormat/>
    <w:rPr>
      <w:rFonts w:ascii="Segoe UI" w:eastAsia="Calibri" w:hAnsi="Segoe UI" w:cs="Segoe UI"/>
      <w:sz w:val="18"/>
      <w:szCs w:val="18"/>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0"/>
      <w:szCs w:val="20"/>
      <w:lang w:eastAsia="ru-RU"/>
    </w:rPr>
  </w:style>
  <w:style w:type="paragraph" w:styleId="ae">
    <w:name w:val="No Spacing"/>
    <w:basedOn w:val="a"/>
    <w:link w:val="af"/>
    <w:uiPriority w:val="1"/>
    <w:qFormat/>
    <w:pPr>
      <w:spacing w:after="200" w:line="276" w:lineRule="auto"/>
    </w:pPr>
    <w:rPr>
      <w:rFonts w:asciiTheme="minorHAnsi" w:eastAsiaTheme="minorHAnsi" w:hAnsiTheme="minorHAnsi" w:cstheme="minorBidi"/>
    </w:rPr>
  </w:style>
  <w:style w:type="character" w:customStyle="1" w:styleId="af">
    <w:name w:val="Без интервала Знак"/>
    <w:basedOn w:val="a0"/>
    <w:link w:val="ae"/>
    <w:uiPriority w:val="1"/>
    <w:qFormat/>
  </w:style>
  <w:style w:type="character" w:customStyle="1" w:styleId="a9">
    <w:name w:val="Верхний колонтитул Знак"/>
    <w:basedOn w:val="a0"/>
    <w:link w:val="a8"/>
    <w:uiPriority w:val="99"/>
    <w:qFormat/>
    <w:rPr>
      <w:rFonts w:ascii="Calibri" w:eastAsia="Calibri" w:hAnsi="Calibri" w:cs="Times New Roman"/>
    </w:rPr>
  </w:style>
  <w:style w:type="character" w:customStyle="1" w:styleId="hl-obj">
    <w:name w:val="hl-obj"/>
    <w:basedOn w:val="a0"/>
    <w:qFormat/>
  </w:style>
  <w:style w:type="character" w:customStyle="1" w:styleId="2">
    <w:name w:val="Основной текст (2)_"/>
    <w:basedOn w:val="a0"/>
    <w:link w:val="20"/>
    <w:qFormat/>
    <w:rPr>
      <w:rFonts w:ascii="Times New Roman" w:eastAsia="Times New Roman" w:hAnsi="Times New Roman" w:cs="Times New Roman"/>
      <w:b/>
      <w:bCs/>
      <w:i/>
      <w:iCs/>
      <w:sz w:val="28"/>
      <w:szCs w:val="28"/>
      <w:shd w:val="clear" w:color="auto" w:fill="FFFFFF"/>
    </w:rPr>
  </w:style>
  <w:style w:type="paragraph" w:customStyle="1" w:styleId="20">
    <w:name w:val="Основной текст (2)"/>
    <w:basedOn w:val="a"/>
    <w:link w:val="2"/>
    <w:qFormat/>
    <w:pPr>
      <w:widowControl w:val="0"/>
      <w:shd w:val="clear" w:color="auto" w:fill="FFFFFF"/>
      <w:spacing w:line="322" w:lineRule="exact"/>
      <w:jc w:val="center"/>
    </w:pPr>
    <w:rPr>
      <w:rFonts w:ascii="Times New Roman" w:eastAsia="Times New Roman" w:hAnsi="Times New Roman"/>
      <w:b/>
      <w:bCs/>
      <w:i/>
      <w:iCs/>
      <w:sz w:val="28"/>
      <w:szCs w:val="28"/>
    </w:rPr>
  </w:style>
  <w:style w:type="character" w:customStyle="1" w:styleId="213pt">
    <w:name w:val="Основной текст (2) + 13 pt;Не полужирный;Не курсив"/>
    <w:basedOn w:val="2"/>
    <w:qFormat/>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1">
    <w:name w:val="Обычный1"/>
    <w:qFormat/>
    <w:rPr>
      <w:rFonts w:ascii="Times New Roman" w:eastAsia="Times New Roman" w:hAnsi="Times New Roman" w:cs="Times New Roman"/>
      <w:sz w:val="24"/>
    </w:rPr>
  </w:style>
  <w:style w:type="character" w:customStyle="1" w:styleId="10">
    <w:name w:val="Основной шрифт абзаца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me/rubk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ro.culture.ru/new/events/2573365" TargetMode="External"/><Relationship Id="rId4" Type="http://schemas.openxmlformats.org/officeDocument/2006/relationships/settings" Target="settings.xml"/><Relationship Id="rId9" Type="http://schemas.openxmlformats.org/officeDocument/2006/relationships/hyperlink" Target="https://pro.culture.ru/new/events/2375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3829</Words>
  <Characters>21831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cp:lastPrinted>2025-03-10T14:14:00Z</cp:lastPrinted>
  <dcterms:created xsi:type="dcterms:W3CDTF">2025-04-01T11:22:00Z</dcterms:created>
  <dcterms:modified xsi:type="dcterms:W3CDTF">2025-04-01T11:22:00Z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6C2F7BAD8CE24B0EB0164195B946081B_13</vt:lpwstr>
  </property>
</Properties>
</file>